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5596" w:rsidRPr="00936C19" w:rsidRDefault="00A95596" w:rsidP="00936C19">
      <w:pPr>
        <w:jc w:val="center"/>
      </w:pPr>
      <w:r>
        <w:rPr>
          <w:b/>
          <w:noProof/>
          <w:sz w:val="28"/>
          <w:szCs w:val="28"/>
          <w:lang w:val="ru-RU"/>
        </w:rPr>
        <w:drawing>
          <wp:inline distT="0" distB="0" distL="0" distR="0" wp14:anchorId="31DAA834" wp14:editId="2C73A324">
            <wp:extent cx="523875" cy="638175"/>
            <wp:effectExtent l="0" t="0" r="9525" b="9525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0077" w:rsidRPr="00CC0077">
        <w:t xml:space="preserve"> </w:t>
      </w:r>
    </w:p>
    <w:p w:rsidR="00A95596" w:rsidRDefault="00A95596" w:rsidP="00A95596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МІСЬКА  РАДА</w:t>
      </w:r>
    </w:p>
    <w:p w:rsidR="00387E42" w:rsidRDefault="00387E42" w:rsidP="00A95596">
      <w:pPr>
        <w:keepNext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387E42">
        <w:rPr>
          <w:rFonts w:eastAsiaTheme="minorEastAsia"/>
          <w:b/>
          <w:bCs/>
          <w:sz w:val="28"/>
          <w:szCs w:val="28"/>
        </w:rPr>
        <w:t xml:space="preserve">П’ЯТДЕСЯТА </w:t>
      </w:r>
      <w:r w:rsidR="00FB06D4">
        <w:rPr>
          <w:rFonts w:eastAsiaTheme="minorEastAsia"/>
          <w:b/>
          <w:bCs/>
          <w:sz w:val="28"/>
          <w:szCs w:val="28"/>
        </w:rPr>
        <w:t>ШОСТА</w:t>
      </w:r>
      <w:r w:rsidR="00F85920">
        <w:rPr>
          <w:rFonts w:eastAsiaTheme="minorEastAsia"/>
          <w:b/>
          <w:bCs/>
          <w:sz w:val="28"/>
          <w:szCs w:val="28"/>
        </w:rPr>
        <w:t xml:space="preserve"> </w:t>
      </w:r>
      <w:r w:rsidRPr="00387E42">
        <w:rPr>
          <w:rFonts w:eastAsiaTheme="minorEastAsia"/>
          <w:b/>
          <w:bCs/>
          <w:sz w:val="28"/>
          <w:szCs w:val="28"/>
        </w:rPr>
        <w:t xml:space="preserve">СЕСІЯ ВОСЬМОГО СКЛИКАННЯ </w:t>
      </w:r>
    </w:p>
    <w:p w:rsidR="00A95596" w:rsidRDefault="00A95596" w:rsidP="00A95596">
      <w:pPr>
        <w:keepNext/>
        <w:jc w:val="center"/>
        <w:outlineLvl w:val="0"/>
        <w:rPr>
          <w:b/>
          <w:sz w:val="28"/>
          <w:szCs w:val="28"/>
        </w:rPr>
      </w:pPr>
    </w:p>
    <w:p w:rsidR="00A95596" w:rsidRDefault="00A95596" w:rsidP="00A95596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138"/>
        <w:gridCol w:w="3098"/>
        <w:gridCol w:w="3119"/>
      </w:tblGrid>
      <w:tr w:rsidR="00A95596" w:rsidRPr="00F87EF5" w:rsidTr="0057668B">
        <w:trPr>
          <w:tblCellSpacing w:w="0" w:type="dxa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BF5686" w:rsidRDefault="00BF5686" w:rsidP="0057668B">
            <w:pPr>
              <w:rPr>
                <w:b/>
                <w:bCs/>
              </w:rPr>
            </w:pPr>
            <w:r w:rsidRPr="00BF5686">
              <w:rPr>
                <w:b/>
                <w:bCs/>
                <w:color w:val="000000"/>
                <w:lang w:val="ru-RU"/>
              </w:rPr>
              <w:t>05</w:t>
            </w:r>
            <w:r w:rsidR="00490A3B" w:rsidRPr="00BF5686">
              <w:rPr>
                <w:b/>
                <w:bCs/>
                <w:color w:val="000000"/>
                <w:lang w:val="ru-RU"/>
              </w:rPr>
              <w:t>.</w:t>
            </w:r>
            <w:r w:rsidRPr="00BF5686">
              <w:rPr>
                <w:b/>
                <w:bCs/>
                <w:color w:val="000000"/>
                <w:lang w:val="ru-RU"/>
              </w:rPr>
              <w:t>03</w:t>
            </w:r>
            <w:r w:rsidR="00A95596" w:rsidRPr="00BF5686">
              <w:rPr>
                <w:b/>
                <w:bCs/>
                <w:color w:val="000000"/>
                <w:lang w:val="ru-RU"/>
              </w:rPr>
              <w:t>.202</w:t>
            </w:r>
            <w:r w:rsidR="00DA3E90" w:rsidRPr="00BF5686">
              <w:rPr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F87EF5" w:rsidRDefault="00A95596" w:rsidP="0057668B">
            <w:pPr>
              <w:jc w:val="center"/>
              <w:rPr>
                <w:lang w:val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4A03C7" w:rsidRDefault="00A95596" w:rsidP="0057668B">
            <w:pPr>
              <w:rPr>
                <w:b/>
                <w:bCs/>
              </w:rPr>
            </w:pPr>
          </w:p>
          <w:p w:rsidR="00A95596" w:rsidRPr="004A03C7" w:rsidRDefault="00A95596" w:rsidP="0057668B">
            <w:pPr>
              <w:rPr>
                <w:b/>
                <w:bCs/>
                <w:lang w:val="ru-RU"/>
              </w:rPr>
            </w:pPr>
            <w:r w:rsidRPr="004A03C7">
              <w:rPr>
                <w:b/>
                <w:bCs/>
              </w:rPr>
              <w:t xml:space="preserve">          </w:t>
            </w:r>
            <w:r w:rsidR="00BF5686">
              <w:rPr>
                <w:b/>
                <w:bCs/>
              </w:rPr>
              <w:t xml:space="preserve">       </w:t>
            </w:r>
            <w:r w:rsidRPr="004A03C7"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>№</w:t>
            </w:r>
            <w:r w:rsidR="00DD071A">
              <w:rPr>
                <w:b/>
                <w:bCs/>
              </w:rPr>
              <w:t xml:space="preserve"> </w:t>
            </w:r>
            <w:r w:rsidR="00BF5686">
              <w:rPr>
                <w:rStyle w:val="docdata"/>
                <w:b/>
                <w:bCs/>
                <w:color w:val="000000"/>
              </w:rPr>
              <w:t>4230</w:t>
            </w:r>
            <w:r w:rsidR="00BF5686">
              <w:rPr>
                <w:b/>
                <w:bCs/>
                <w:color w:val="000000"/>
              </w:rPr>
              <w:t>-56-VIІІ</w:t>
            </w:r>
          </w:p>
          <w:p w:rsidR="00A95596" w:rsidRPr="00F87EF5" w:rsidRDefault="00A95596" w:rsidP="0057668B">
            <w:pPr>
              <w:jc w:val="right"/>
              <w:rPr>
                <w:lang w:val="ru-RU"/>
              </w:rPr>
            </w:pPr>
          </w:p>
        </w:tc>
      </w:tr>
    </w:tbl>
    <w:p w:rsidR="00A95596" w:rsidRPr="00F87EF5" w:rsidRDefault="00A95596" w:rsidP="00A95596">
      <w:pPr>
        <w:rPr>
          <w:lang w:val="ru-RU"/>
        </w:rPr>
      </w:pPr>
      <w:r>
        <w:rPr>
          <w:b/>
          <w:bCs/>
          <w:lang w:val="ru-RU"/>
        </w:rPr>
        <w:t xml:space="preserve"> </w:t>
      </w:r>
    </w:p>
    <w:p w:rsidR="00A95596" w:rsidRDefault="00A95596" w:rsidP="00A95596">
      <w:pPr>
        <w:rPr>
          <w:sz w:val="22"/>
          <w:szCs w:val="22"/>
        </w:rPr>
      </w:pPr>
    </w:p>
    <w:p w:rsidR="00A95596" w:rsidRPr="00697C5C" w:rsidRDefault="00A95596" w:rsidP="00697C5C">
      <w:pPr>
        <w:pStyle w:val="ac"/>
        <w:ind w:right="5102"/>
        <w:rPr>
          <w:b/>
          <w:bCs/>
        </w:rPr>
      </w:pPr>
      <w:r w:rsidRPr="00697C5C">
        <w:rPr>
          <w:b/>
          <w:bCs/>
        </w:rPr>
        <w:t xml:space="preserve">Про надання дозволу на списання </w:t>
      </w:r>
      <w:r w:rsidR="000670F0">
        <w:rPr>
          <w:b/>
          <w:bCs/>
        </w:rPr>
        <w:t xml:space="preserve"> </w:t>
      </w:r>
    </w:p>
    <w:p w:rsidR="006D6565" w:rsidRDefault="00A95596" w:rsidP="00697C5C">
      <w:pPr>
        <w:pStyle w:val="ac"/>
        <w:ind w:right="5102"/>
        <w:rPr>
          <w:b/>
          <w:bCs/>
        </w:rPr>
      </w:pPr>
      <w:r w:rsidRPr="00697C5C">
        <w:rPr>
          <w:b/>
          <w:bCs/>
        </w:rPr>
        <w:t>з балансу КП «Бучасервіс»</w:t>
      </w:r>
      <w:r w:rsidR="006D6565">
        <w:rPr>
          <w:b/>
          <w:bCs/>
        </w:rPr>
        <w:t xml:space="preserve"> </w:t>
      </w:r>
    </w:p>
    <w:p w:rsidR="006D6565" w:rsidRPr="00B943C1" w:rsidRDefault="006D6565" w:rsidP="00697C5C">
      <w:pPr>
        <w:pStyle w:val="ac"/>
        <w:ind w:right="5102"/>
        <w:rPr>
          <w:b/>
          <w:bCs/>
        </w:rPr>
      </w:pPr>
      <w:r w:rsidRPr="00B943C1">
        <w:rPr>
          <w:b/>
          <w:bCs/>
        </w:rPr>
        <w:t>майна</w:t>
      </w:r>
      <w:bookmarkStart w:id="0" w:name="_Hlk159857877"/>
      <w:r w:rsidRPr="00B943C1">
        <w:rPr>
          <w:b/>
          <w:bCs/>
        </w:rPr>
        <w:t xml:space="preserve"> комунальної власності </w:t>
      </w:r>
    </w:p>
    <w:p w:rsidR="00A95596" w:rsidRPr="00B943C1" w:rsidRDefault="00B943C1" w:rsidP="00697C5C">
      <w:pPr>
        <w:pStyle w:val="ac"/>
        <w:ind w:right="5102"/>
        <w:rPr>
          <w:b/>
          <w:bCs/>
        </w:rPr>
      </w:pPr>
      <w:r w:rsidRPr="00B943C1">
        <w:rPr>
          <w:b/>
          <w:bCs/>
        </w:rPr>
        <w:t>(</w:t>
      </w:r>
      <w:r w:rsidR="00DA3E90" w:rsidRPr="00B943C1">
        <w:rPr>
          <w:b/>
          <w:bCs/>
        </w:rPr>
        <w:t>основних засобів, запасів, матеріалів</w:t>
      </w:r>
      <w:bookmarkEnd w:id="0"/>
      <w:r w:rsidRPr="00B943C1">
        <w:rPr>
          <w:b/>
          <w:bCs/>
        </w:rPr>
        <w:t>)</w:t>
      </w:r>
    </w:p>
    <w:p w:rsidR="00A95596" w:rsidRPr="0054723E" w:rsidRDefault="00A95596" w:rsidP="00A95596">
      <w:pPr>
        <w:ind w:right="2835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 xml:space="preserve"> </w:t>
      </w:r>
    </w:p>
    <w:p w:rsidR="00A95596" w:rsidRPr="00FC40EE" w:rsidRDefault="00A95596" w:rsidP="00532BD4">
      <w:pPr>
        <w:ind w:firstLine="567"/>
        <w:jc w:val="both"/>
        <w:rPr>
          <w:sz w:val="26"/>
          <w:szCs w:val="26"/>
        </w:rPr>
      </w:pPr>
      <w:r w:rsidRPr="00FC40EE">
        <w:rPr>
          <w:sz w:val="26"/>
          <w:szCs w:val="26"/>
        </w:rPr>
        <w:t xml:space="preserve">Розглянувши </w:t>
      </w:r>
      <w:r w:rsidR="007F1AA9">
        <w:rPr>
          <w:sz w:val="26"/>
          <w:szCs w:val="26"/>
        </w:rPr>
        <w:t>пропозицію</w:t>
      </w:r>
      <w:r w:rsidRPr="00FC40EE">
        <w:rPr>
          <w:sz w:val="26"/>
          <w:szCs w:val="26"/>
        </w:rPr>
        <w:t xml:space="preserve"> начальника Комунального підприємства «Бучасервіс» Бучанської міської ради Сергія </w:t>
      </w:r>
      <w:r w:rsidR="00DA3E90" w:rsidRPr="00FC40EE">
        <w:rPr>
          <w:sz w:val="26"/>
          <w:szCs w:val="26"/>
        </w:rPr>
        <w:t>МОСТІПАКИ</w:t>
      </w:r>
      <w:r w:rsidRPr="00FC40EE">
        <w:rPr>
          <w:sz w:val="26"/>
          <w:szCs w:val="26"/>
        </w:rPr>
        <w:t xml:space="preserve">, щодо надання дозволу на списання </w:t>
      </w:r>
      <w:r w:rsidR="007772E0">
        <w:rPr>
          <w:sz w:val="26"/>
          <w:szCs w:val="26"/>
        </w:rPr>
        <w:t xml:space="preserve">майна </w:t>
      </w:r>
      <w:r w:rsidR="0039551B">
        <w:rPr>
          <w:sz w:val="26"/>
          <w:szCs w:val="26"/>
        </w:rPr>
        <w:t xml:space="preserve">комунальної власності </w:t>
      </w:r>
      <w:r w:rsidR="007772E0" w:rsidRPr="007772E0">
        <w:rPr>
          <w:sz w:val="26"/>
          <w:szCs w:val="26"/>
        </w:rPr>
        <w:t>(основних засобів, запасів, матеріалів)</w:t>
      </w:r>
      <w:r w:rsidR="008C62EA" w:rsidRPr="007772E0">
        <w:rPr>
          <w:sz w:val="26"/>
          <w:szCs w:val="26"/>
        </w:rPr>
        <w:t>,</w:t>
      </w:r>
      <w:r w:rsidR="00DD294F" w:rsidRPr="007772E0">
        <w:rPr>
          <w:sz w:val="26"/>
          <w:szCs w:val="26"/>
        </w:rPr>
        <w:t xml:space="preserve"> яке</w:t>
      </w:r>
      <w:r w:rsidR="00DD294F">
        <w:rPr>
          <w:sz w:val="26"/>
          <w:szCs w:val="26"/>
        </w:rPr>
        <w:t xml:space="preserve"> перебуває на балансі КП «Бучасервіс» та</w:t>
      </w:r>
      <w:r w:rsidR="00635AE9">
        <w:rPr>
          <w:sz w:val="26"/>
          <w:szCs w:val="26"/>
        </w:rPr>
        <w:t xml:space="preserve"> було розміщено в м. Буча, зокрема </w:t>
      </w:r>
      <w:r w:rsidR="00A06FC7">
        <w:rPr>
          <w:sz w:val="26"/>
          <w:szCs w:val="26"/>
        </w:rPr>
        <w:t xml:space="preserve">в приміщенні офісу підприємства по вул. Енергетиків, 2 та </w:t>
      </w:r>
      <w:r w:rsidR="00635AE9">
        <w:rPr>
          <w:sz w:val="26"/>
          <w:szCs w:val="26"/>
        </w:rPr>
        <w:t>на товарно-транспортній базі</w:t>
      </w:r>
      <w:r w:rsidR="00A40051">
        <w:rPr>
          <w:sz w:val="26"/>
          <w:szCs w:val="26"/>
        </w:rPr>
        <w:t xml:space="preserve"> підприємства</w:t>
      </w:r>
      <w:r w:rsidR="00635AE9">
        <w:rPr>
          <w:sz w:val="26"/>
          <w:szCs w:val="26"/>
        </w:rPr>
        <w:t xml:space="preserve"> по</w:t>
      </w:r>
      <w:r w:rsidR="007F1AA9">
        <w:rPr>
          <w:sz w:val="26"/>
          <w:szCs w:val="26"/>
        </w:rPr>
        <w:t xml:space="preserve"> </w:t>
      </w:r>
      <w:r w:rsidR="00635AE9">
        <w:rPr>
          <w:sz w:val="26"/>
          <w:szCs w:val="26"/>
        </w:rPr>
        <w:t>вул</w:t>
      </w:r>
      <w:r w:rsidR="007F1AA9">
        <w:rPr>
          <w:sz w:val="26"/>
          <w:szCs w:val="26"/>
        </w:rPr>
        <w:t>. Є</w:t>
      </w:r>
      <w:r w:rsidR="00635AE9">
        <w:rPr>
          <w:sz w:val="26"/>
          <w:szCs w:val="26"/>
        </w:rPr>
        <w:t>. Гребінки,</w:t>
      </w:r>
      <w:r w:rsidR="00B82998">
        <w:rPr>
          <w:sz w:val="26"/>
          <w:szCs w:val="26"/>
        </w:rPr>
        <w:t xml:space="preserve"> </w:t>
      </w:r>
      <w:r w:rsidR="00635AE9">
        <w:rPr>
          <w:sz w:val="26"/>
          <w:szCs w:val="26"/>
        </w:rPr>
        <w:t>2Г</w:t>
      </w:r>
      <w:r w:rsidR="00B37D68">
        <w:rPr>
          <w:sz w:val="26"/>
          <w:szCs w:val="26"/>
        </w:rPr>
        <w:t xml:space="preserve">, та щодо якого </w:t>
      </w:r>
      <w:r w:rsidR="00D7542A">
        <w:rPr>
          <w:sz w:val="26"/>
          <w:szCs w:val="26"/>
        </w:rPr>
        <w:t xml:space="preserve">подано повідомлення про вчинення кримінального правопорушення </w:t>
      </w:r>
      <w:r w:rsidR="00776844">
        <w:rPr>
          <w:sz w:val="26"/>
          <w:szCs w:val="26"/>
        </w:rPr>
        <w:t xml:space="preserve">за ст. 185 Кримінального кодексу </w:t>
      </w:r>
      <w:r w:rsidR="00171AC1">
        <w:rPr>
          <w:sz w:val="26"/>
          <w:szCs w:val="26"/>
        </w:rPr>
        <w:t xml:space="preserve">України </w:t>
      </w:r>
      <w:r w:rsidR="005C7515">
        <w:rPr>
          <w:sz w:val="26"/>
          <w:szCs w:val="26"/>
        </w:rPr>
        <w:t xml:space="preserve">№ 702 від 31.10.2022 та </w:t>
      </w:r>
      <w:r w:rsidR="006D4587">
        <w:rPr>
          <w:sz w:val="26"/>
          <w:szCs w:val="26"/>
        </w:rPr>
        <w:t xml:space="preserve">відкрито кримінальне провадження № </w:t>
      </w:r>
      <w:r w:rsidR="00692A9F">
        <w:rPr>
          <w:sz w:val="26"/>
          <w:szCs w:val="26"/>
        </w:rPr>
        <w:t>12022111052225833 від 05.11.2022</w:t>
      </w:r>
      <w:r w:rsidR="007F1AA9" w:rsidRPr="0069770B">
        <w:rPr>
          <w:sz w:val="26"/>
          <w:szCs w:val="26"/>
        </w:rPr>
        <w:t xml:space="preserve">, </w:t>
      </w:r>
      <w:r w:rsidR="00171AC1" w:rsidRPr="0069770B">
        <w:rPr>
          <w:sz w:val="26"/>
          <w:szCs w:val="26"/>
        </w:rPr>
        <w:t>у зв’язку</w:t>
      </w:r>
      <w:r w:rsidR="00171AC1">
        <w:rPr>
          <w:sz w:val="26"/>
          <w:szCs w:val="26"/>
        </w:rPr>
        <w:t xml:space="preserve"> </w:t>
      </w:r>
      <w:r w:rsidR="00792914">
        <w:rPr>
          <w:sz w:val="26"/>
          <w:szCs w:val="26"/>
        </w:rPr>
        <w:t>із його</w:t>
      </w:r>
      <w:r w:rsidR="00171AC1">
        <w:rPr>
          <w:sz w:val="26"/>
          <w:szCs w:val="26"/>
        </w:rPr>
        <w:t xml:space="preserve"> зникненням під час окупації російськими військами території Бучанської міської територіальної громади</w:t>
      </w:r>
      <w:r w:rsidR="00532BD4">
        <w:rPr>
          <w:sz w:val="26"/>
          <w:szCs w:val="26"/>
        </w:rPr>
        <w:t xml:space="preserve">, відповідно до </w:t>
      </w:r>
      <w:r w:rsidRPr="00FC40EE">
        <w:rPr>
          <w:sz w:val="26"/>
          <w:szCs w:val="26"/>
        </w:rPr>
        <w:t xml:space="preserve">Закону України «Про бухгалтерський облік та фінансову звітність в Україні», </w:t>
      </w:r>
      <w:r w:rsidR="00B87DD0" w:rsidRPr="00FC40EE">
        <w:rPr>
          <w:sz w:val="26"/>
          <w:szCs w:val="26"/>
        </w:rPr>
        <w:t>керуючись Законом України «</w:t>
      </w:r>
      <w:r w:rsidRPr="00FC40EE">
        <w:rPr>
          <w:sz w:val="26"/>
          <w:szCs w:val="26"/>
        </w:rPr>
        <w:t>Про м</w:t>
      </w:r>
      <w:r w:rsidR="00B87DD0" w:rsidRPr="00FC40EE">
        <w:rPr>
          <w:sz w:val="26"/>
          <w:szCs w:val="26"/>
        </w:rPr>
        <w:t>ісцеве самоврядування в Україні»</w:t>
      </w:r>
      <w:r w:rsidRPr="00FC40EE">
        <w:rPr>
          <w:sz w:val="26"/>
          <w:szCs w:val="26"/>
        </w:rPr>
        <w:t>, міська рада</w:t>
      </w:r>
    </w:p>
    <w:p w:rsidR="00A95596" w:rsidRPr="0054723E" w:rsidRDefault="00A95596" w:rsidP="00A95596">
      <w:pPr>
        <w:jc w:val="both"/>
        <w:rPr>
          <w:sz w:val="26"/>
          <w:szCs w:val="26"/>
        </w:rPr>
      </w:pPr>
    </w:p>
    <w:p w:rsidR="00A95596" w:rsidRPr="0054723E" w:rsidRDefault="00A95596" w:rsidP="00A95596">
      <w:pPr>
        <w:jc w:val="both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>ВИРІШИЛА:</w:t>
      </w:r>
    </w:p>
    <w:p w:rsidR="00A95596" w:rsidRPr="0054723E" w:rsidRDefault="00A95596" w:rsidP="00A95596">
      <w:pPr>
        <w:pStyle w:val="a3"/>
        <w:numPr>
          <w:ilvl w:val="0"/>
          <w:numId w:val="1"/>
        </w:numPr>
        <w:tabs>
          <w:tab w:val="left" w:pos="360"/>
        </w:tabs>
        <w:suppressAutoHyphens/>
        <w:spacing w:before="240"/>
        <w:ind w:left="0" w:firstLine="426"/>
        <w:jc w:val="both"/>
        <w:rPr>
          <w:sz w:val="26"/>
          <w:szCs w:val="26"/>
        </w:rPr>
      </w:pPr>
      <w:r w:rsidRPr="0054723E">
        <w:rPr>
          <w:sz w:val="26"/>
          <w:szCs w:val="26"/>
        </w:rPr>
        <w:t xml:space="preserve">Надати дозвіл комунальному підприємству «Бучасервіс» </w:t>
      </w:r>
      <w:r w:rsidR="004B2153" w:rsidRPr="0054723E">
        <w:rPr>
          <w:sz w:val="26"/>
          <w:szCs w:val="26"/>
        </w:rPr>
        <w:t xml:space="preserve">Бучанської міської ради </w:t>
      </w:r>
      <w:r w:rsidRPr="0054723E">
        <w:rPr>
          <w:sz w:val="26"/>
          <w:szCs w:val="26"/>
        </w:rPr>
        <w:t xml:space="preserve">на списання </w:t>
      </w:r>
      <w:r w:rsidR="008C62EA">
        <w:rPr>
          <w:sz w:val="26"/>
          <w:szCs w:val="26"/>
        </w:rPr>
        <w:t>майна</w:t>
      </w:r>
      <w:r w:rsidR="0074779C">
        <w:rPr>
          <w:sz w:val="26"/>
          <w:szCs w:val="26"/>
        </w:rPr>
        <w:t xml:space="preserve"> </w:t>
      </w:r>
      <w:r w:rsidR="00EE2573">
        <w:rPr>
          <w:sz w:val="26"/>
          <w:szCs w:val="26"/>
        </w:rPr>
        <w:t xml:space="preserve">комунальної власності </w:t>
      </w:r>
      <w:r w:rsidR="0074779C">
        <w:rPr>
          <w:sz w:val="26"/>
          <w:szCs w:val="26"/>
        </w:rPr>
        <w:t>(основних засобів, запасів, матеріалів),</w:t>
      </w:r>
      <w:r w:rsidR="008C62EA" w:rsidRPr="00DD294F">
        <w:rPr>
          <w:sz w:val="26"/>
          <w:szCs w:val="26"/>
        </w:rPr>
        <w:t xml:space="preserve"> </w:t>
      </w:r>
      <w:r w:rsidR="008C62EA">
        <w:rPr>
          <w:sz w:val="26"/>
          <w:szCs w:val="26"/>
        </w:rPr>
        <w:t xml:space="preserve">яке перебуває на балансі КП «Бучасервіс» та було розміщено в м. Буча, зокрема </w:t>
      </w:r>
      <w:r w:rsidR="0074779C">
        <w:rPr>
          <w:sz w:val="26"/>
          <w:szCs w:val="26"/>
        </w:rPr>
        <w:t xml:space="preserve">в приміщенні офісу підприємства по вул. Енергетиків, 2 та </w:t>
      </w:r>
      <w:r w:rsidR="008C62EA">
        <w:rPr>
          <w:sz w:val="26"/>
          <w:szCs w:val="26"/>
        </w:rPr>
        <w:t>на товарно-транспортній базі підприємства по вул Є. Гребінки,</w:t>
      </w:r>
      <w:r w:rsidR="0074779C">
        <w:rPr>
          <w:sz w:val="26"/>
          <w:szCs w:val="26"/>
        </w:rPr>
        <w:t xml:space="preserve"> </w:t>
      </w:r>
      <w:r w:rsidR="008C62EA">
        <w:rPr>
          <w:sz w:val="26"/>
          <w:szCs w:val="26"/>
        </w:rPr>
        <w:t>2Г, та щодо якого подано повідомлення про вчинення кримінального правопорушення за ст. 185 Кримінального кодексу України № 702 від 31.10.2022</w:t>
      </w:r>
      <w:r w:rsidR="0060197F">
        <w:rPr>
          <w:sz w:val="26"/>
          <w:szCs w:val="26"/>
        </w:rPr>
        <w:t xml:space="preserve"> </w:t>
      </w:r>
      <w:r w:rsidR="00692A9F">
        <w:rPr>
          <w:sz w:val="26"/>
          <w:szCs w:val="26"/>
        </w:rPr>
        <w:t>та відкрито кримінальне провадження № 12022111052225833 від 05.11.2022</w:t>
      </w:r>
      <w:r w:rsidR="0069770B" w:rsidRPr="0069770B">
        <w:rPr>
          <w:sz w:val="26"/>
          <w:szCs w:val="26"/>
        </w:rPr>
        <w:t xml:space="preserve">, </w:t>
      </w:r>
      <w:r w:rsidR="008C62EA">
        <w:rPr>
          <w:sz w:val="26"/>
          <w:szCs w:val="26"/>
        </w:rPr>
        <w:t>у зв’язку із його зникненням під час окупації російськими військами території Бучанської міської територіальної громади</w:t>
      </w:r>
      <w:r w:rsidR="0060197F">
        <w:rPr>
          <w:sz w:val="26"/>
          <w:szCs w:val="26"/>
        </w:rPr>
        <w:t xml:space="preserve"> згідно додатку № 1. </w:t>
      </w:r>
    </w:p>
    <w:p w:rsidR="00A95596" w:rsidRPr="0054723E" w:rsidRDefault="00A95596" w:rsidP="001772DF">
      <w:pPr>
        <w:ind w:firstLine="284"/>
        <w:jc w:val="both"/>
        <w:rPr>
          <w:sz w:val="26"/>
          <w:szCs w:val="26"/>
        </w:rPr>
      </w:pPr>
      <w:r w:rsidRPr="0054723E">
        <w:rPr>
          <w:sz w:val="26"/>
          <w:szCs w:val="26"/>
        </w:rPr>
        <w:t xml:space="preserve">2. Начальнику комунального підприємства «Бучасервіс», Сергію </w:t>
      </w:r>
      <w:proofErr w:type="spellStart"/>
      <w:r w:rsidRPr="0054723E">
        <w:rPr>
          <w:sz w:val="26"/>
          <w:szCs w:val="26"/>
        </w:rPr>
        <w:t>Мостіпаці</w:t>
      </w:r>
      <w:proofErr w:type="spellEnd"/>
      <w:r w:rsidRPr="0054723E">
        <w:rPr>
          <w:sz w:val="26"/>
          <w:szCs w:val="26"/>
        </w:rPr>
        <w:t xml:space="preserve">, провести списання </w:t>
      </w:r>
      <w:r w:rsidR="001772DF" w:rsidRPr="001772DF">
        <w:rPr>
          <w:sz w:val="26"/>
          <w:szCs w:val="26"/>
        </w:rPr>
        <w:t>майна комунальної власності (основних засобів, запасів, матеріалів)</w:t>
      </w:r>
      <w:r w:rsidRPr="0054723E">
        <w:rPr>
          <w:sz w:val="26"/>
          <w:szCs w:val="26"/>
        </w:rPr>
        <w:t xml:space="preserve">, відповідно до п. 1 цього рішення. </w:t>
      </w:r>
    </w:p>
    <w:p w:rsidR="00A95596" w:rsidRPr="0054723E" w:rsidRDefault="00A95596" w:rsidP="0012345F">
      <w:pPr>
        <w:tabs>
          <w:tab w:val="left" w:pos="180"/>
          <w:tab w:val="left" w:pos="360"/>
        </w:tabs>
        <w:ind w:firstLine="284"/>
        <w:jc w:val="both"/>
        <w:rPr>
          <w:sz w:val="26"/>
          <w:szCs w:val="26"/>
        </w:rPr>
      </w:pPr>
      <w:r w:rsidRPr="0054723E">
        <w:rPr>
          <w:sz w:val="26"/>
          <w:szCs w:val="26"/>
        </w:rPr>
        <w:t>3. 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E0460E" w:rsidRPr="0054723E" w:rsidRDefault="00E0460E" w:rsidP="0012345F">
      <w:pPr>
        <w:tabs>
          <w:tab w:val="left" w:pos="180"/>
          <w:tab w:val="left" w:pos="360"/>
        </w:tabs>
        <w:jc w:val="both"/>
        <w:rPr>
          <w:sz w:val="26"/>
          <w:szCs w:val="26"/>
        </w:rPr>
      </w:pPr>
    </w:p>
    <w:p w:rsidR="003B6E2F" w:rsidRPr="0012345F" w:rsidRDefault="00A95596" w:rsidP="0012345F">
      <w:pPr>
        <w:spacing w:line="360" w:lineRule="auto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>Міський голова</w:t>
      </w:r>
      <w:r w:rsidRPr="0054723E">
        <w:rPr>
          <w:b/>
          <w:sz w:val="26"/>
          <w:szCs w:val="26"/>
        </w:rPr>
        <w:tab/>
      </w:r>
      <w:r w:rsidRPr="0054723E">
        <w:rPr>
          <w:b/>
          <w:sz w:val="26"/>
          <w:szCs w:val="26"/>
        </w:rPr>
        <w:tab/>
      </w:r>
      <w:r w:rsidRPr="0054723E">
        <w:rPr>
          <w:b/>
          <w:sz w:val="26"/>
          <w:szCs w:val="26"/>
        </w:rPr>
        <w:tab/>
      </w:r>
      <w:r w:rsidRPr="0054723E">
        <w:rPr>
          <w:b/>
          <w:sz w:val="26"/>
          <w:szCs w:val="26"/>
        </w:rPr>
        <w:tab/>
      </w:r>
      <w:r w:rsidRPr="0054723E">
        <w:rPr>
          <w:b/>
          <w:sz w:val="26"/>
          <w:szCs w:val="26"/>
        </w:rPr>
        <w:tab/>
        <w:t xml:space="preserve">                     Анатолій ФЕДОРУК</w:t>
      </w:r>
    </w:p>
    <w:p w:rsidR="003B6E2F" w:rsidRDefault="003B6E2F" w:rsidP="00A95596"/>
    <w:p w:rsidR="003B6E2F" w:rsidRDefault="003B6E2F" w:rsidP="00A95596"/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4B35EB" w:rsidTr="002B7374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B35EB" w:rsidRDefault="004B35EB" w:rsidP="002B737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4B35EB" w:rsidRDefault="004B35EB" w:rsidP="002B737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4B35EB" w:rsidRDefault="004B35EB" w:rsidP="002B7374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B35EB" w:rsidRDefault="004B35EB" w:rsidP="002B7374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4B35EB" w:rsidRDefault="004B35EB" w:rsidP="002B7374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04779D">
              <w:t>4</w:t>
            </w:r>
          </w:p>
          <w:p w:rsidR="004B35EB" w:rsidRDefault="004B35EB" w:rsidP="002B7374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4B35EB" w:rsidRDefault="004B35EB" w:rsidP="002B7374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35EB" w:rsidRDefault="004B35EB" w:rsidP="002B737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4B35EB" w:rsidTr="002B7374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B35EB" w:rsidRDefault="004B35EB" w:rsidP="002B7374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4B35EB" w:rsidRDefault="004B35EB" w:rsidP="002B737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4B35EB" w:rsidRDefault="004B35EB" w:rsidP="002B737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4B35EB" w:rsidRDefault="004B35EB" w:rsidP="002B737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4B35EB" w:rsidRDefault="004B35EB" w:rsidP="002B7374">
            <w:pPr>
              <w:pStyle w:val="Default"/>
              <w:spacing w:line="276" w:lineRule="auto"/>
            </w:pPr>
          </w:p>
          <w:p w:rsidR="004B35EB" w:rsidRDefault="004B35EB" w:rsidP="002B7374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B35EB" w:rsidRDefault="004B35EB" w:rsidP="002B7374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4B35EB" w:rsidRDefault="004B35EB" w:rsidP="002B7374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04779D">
              <w:t>4</w:t>
            </w:r>
          </w:p>
          <w:p w:rsidR="004B35EB" w:rsidRPr="00F0728A" w:rsidRDefault="004B35EB" w:rsidP="002B7374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4B35EB" w:rsidRDefault="004B35EB" w:rsidP="002B737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4B35EB" w:rsidRDefault="004B35EB" w:rsidP="002B737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D33C57" w:rsidTr="002B7374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33C57" w:rsidRDefault="00D33C57" w:rsidP="00D33C57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D33C57" w:rsidRPr="00D33C57" w:rsidRDefault="00D33C57" w:rsidP="00D33C57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  <w:r w:rsidRPr="00D33C57">
              <w:rPr>
                <w:b/>
                <w:bCs/>
                <w:sz w:val="28"/>
                <w:szCs w:val="28"/>
              </w:rPr>
              <w:t>Начальник відділу бухгалтерського обліку та фінансового забезпечення – головний бухгалтер</w:t>
            </w:r>
          </w:p>
          <w:p w:rsidR="00D33C57" w:rsidRDefault="00D33C57" w:rsidP="00D33C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33C57" w:rsidRPr="000670F0" w:rsidRDefault="00D33C57" w:rsidP="00D33C57">
            <w:pPr>
              <w:pStyle w:val="Default"/>
              <w:spacing w:line="276" w:lineRule="auto"/>
              <w:jc w:val="center"/>
            </w:pPr>
          </w:p>
          <w:p w:rsidR="00D33C57" w:rsidRPr="000670F0" w:rsidRDefault="00D33C57" w:rsidP="00D33C57">
            <w:pPr>
              <w:pStyle w:val="Default"/>
              <w:spacing w:line="276" w:lineRule="auto"/>
              <w:jc w:val="center"/>
            </w:pPr>
            <w:r w:rsidRPr="000670F0">
              <w:t>___________________</w:t>
            </w:r>
          </w:p>
          <w:p w:rsidR="00D33C57" w:rsidRPr="000670F0" w:rsidRDefault="00D33C57" w:rsidP="00D33C57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 w:rsidRPr="000670F0"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D33C57" w:rsidRPr="000670F0" w:rsidRDefault="00D33C57" w:rsidP="00D33C57">
            <w:pPr>
              <w:pStyle w:val="Default"/>
              <w:spacing w:line="276" w:lineRule="auto"/>
              <w:jc w:val="center"/>
            </w:pPr>
            <w:r w:rsidRPr="000670F0">
              <w:t>_______________202</w:t>
            </w:r>
            <w:r w:rsidR="0004779D" w:rsidRPr="000670F0">
              <w:t>4</w:t>
            </w:r>
          </w:p>
          <w:p w:rsidR="00D33C57" w:rsidRPr="000670F0" w:rsidRDefault="00D33C57" w:rsidP="00D33C57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 w:rsidRPr="000670F0">
              <w:rPr>
                <w:i/>
                <w:sz w:val="20"/>
                <w:szCs w:val="20"/>
              </w:rPr>
              <w:t>(дата)</w:t>
            </w:r>
          </w:p>
          <w:p w:rsidR="00D33C57" w:rsidRPr="000670F0" w:rsidRDefault="00D33C57" w:rsidP="00D33C57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33C57" w:rsidRPr="000670F0" w:rsidRDefault="00D33C57" w:rsidP="00D33C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D33C57" w:rsidRPr="000670F0" w:rsidRDefault="00D33C57" w:rsidP="00DF23C1">
            <w:pPr>
              <w:pStyle w:val="Default"/>
              <w:spacing w:line="276" w:lineRule="auto"/>
              <w:ind w:right="-110"/>
              <w:rPr>
                <w:sz w:val="28"/>
                <w:szCs w:val="28"/>
              </w:rPr>
            </w:pPr>
            <w:r w:rsidRPr="000670F0">
              <w:rPr>
                <w:sz w:val="28"/>
                <w:szCs w:val="28"/>
              </w:rPr>
              <w:t>Світлана ЯКУБЕНКО</w:t>
            </w:r>
          </w:p>
        </w:tc>
      </w:tr>
      <w:tr w:rsidR="00D33C57" w:rsidTr="002B7374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33C57" w:rsidRDefault="00D33C57" w:rsidP="00D33C57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D33C57" w:rsidRDefault="00D33C57" w:rsidP="00D33C57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D33C57" w:rsidRDefault="00D33C57" w:rsidP="00D33C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33C57" w:rsidRDefault="00D33C57" w:rsidP="00D33C57">
            <w:pPr>
              <w:pStyle w:val="Default"/>
              <w:spacing w:line="276" w:lineRule="auto"/>
            </w:pPr>
          </w:p>
          <w:p w:rsidR="00D33C57" w:rsidRDefault="00D33C57" w:rsidP="00D33C57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D33C57" w:rsidRDefault="00D33C57" w:rsidP="00D33C57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D33C57" w:rsidRDefault="00D33C57" w:rsidP="00D33C57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04779D">
              <w:t>4</w:t>
            </w:r>
          </w:p>
          <w:p w:rsidR="00D33C57" w:rsidRDefault="00D33C57" w:rsidP="00D33C57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D33C57" w:rsidRDefault="00D33C57" w:rsidP="00D33C57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33C57" w:rsidRDefault="00D33C57" w:rsidP="00D33C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D33C57" w:rsidRDefault="00D33C57" w:rsidP="00D33C5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D33C57" w:rsidRDefault="00D33C57" w:rsidP="00D33C5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D33C57" w:rsidRDefault="00D33C57" w:rsidP="00D33C5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3B6E2F" w:rsidRDefault="003B6E2F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890458" w:rsidRDefault="00890458" w:rsidP="00A95596"/>
    <w:p w:rsidR="00FB4F4C" w:rsidRDefault="00FB4F4C" w:rsidP="00A95596"/>
    <w:p w:rsidR="00D61262" w:rsidRDefault="00D61262" w:rsidP="00A95596"/>
    <w:p w:rsidR="00890458" w:rsidRDefault="00890458" w:rsidP="00A95596"/>
    <w:p w:rsidR="000350CD" w:rsidRDefault="000350CD" w:rsidP="00A95596"/>
    <w:p w:rsidR="00255145" w:rsidRDefault="00255145" w:rsidP="00255145"/>
    <w:p w:rsidR="001257CE" w:rsidRDefault="001257CE" w:rsidP="00255145"/>
    <w:p w:rsidR="00330F28" w:rsidRDefault="00330F28" w:rsidP="00123152"/>
    <w:p w:rsidR="00BF5686" w:rsidRDefault="00BF5686" w:rsidP="00123152">
      <w:pPr>
        <w:rPr>
          <w:b/>
          <w:sz w:val="28"/>
          <w:szCs w:val="28"/>
        </w:rPr>
      </w:pPr>
    </w:p>
    <w:p w:rsidR="00330F28" w:rsidRDefault="00330F28" w:rsidP="00123152">
      <w:pPr>
        <w:rPr>
          <w:b/>
          <w:sz w:val="28"/>
          <w:szCs w:val="28"/>
        </w:rPr>
      </w:pPr>
    </w:p>
    <w:p w:rsidR="00F330FE" w:rsidRPr="00123152" w:rsidRDefault="00F330FE" w:rsidP="00123152">
      <w:pPr>
        <w:ind w:firstLine="6379"/>
        <w:rPr>
          <w:b/>
          <w:sz w:val="28"/>
          <w:szCs w:val="28"/>
        </w:rPr>
      </w:pPr>
      <w:r w:rsidRPr="001A7EA6">
        <w:rPr>
          <w:b/>
        </w:rPr>
        <w:lastRenderedPageBreak/>
        <w:t>Додаток 1</w:t>
      </w:r>
    </w:p>
    <w:p w:rsidR="00BF750C" w:rsidRDefault="00F330FE" w:rsidP="00F330FE">
      <w:pPr>
        <w:ind w:left="6372"/>
        <w:rPr>
          <w:b/>
        </w:rPr>
      </w:pPr>
      <w:r w:rsidRPr="001A7EA6">
        <w:rPr>
          <w:b/>
        </w:rPr>
        <w:t xml:space="preserve">До Рішення сесії БМР </w:t>
      </w:r>
    </w:p>
    <w:p w:rsidR="00BF5686" w:rsidRDefault="00F330FE" w:rsidP="00F330FE">
      <w:pPr>
        <w:ind w:left="6372"/>
        <w:rPr>
          <w:b/>
          <w:bCs/>
          <w:color w:val="000000"/>
        </w:rPr>
      </w:pPr>
      <w:r w:rsidRPr="001A7EA6">
        <w:rPr>
          <w:b/>
        </w:rPr>
        <w:t>№</w:t>
      </w:r>
      <w:r w:rsidR="00BF750C">
        <w:rPr>
          <w:b/>
        </w:rPr>
        <w:t xml:space="preserve"> </w:t>
      </w:r>
      <w:r w:rsidR="00BF5686">
        <w:rPr>
          <w:rStyle w:val="docdata"/>
          <w:b/>
          <w:bCs/>
          <w:color w:val="000000"/>
        </w:rPr>
        <w:t>4230</w:t>
      </w:r>
      <w:r w:rsidR="00BF5686">
        <w:rPr>
          <w:b/>
          <w:bCs/>
          <w:color w:val="000000"/>
        </w:rPr>
        <w:t xml:space="preserve">-56-VIІІ </w:t>
      </w:r>
    </w:p>
    <w:p w:rsidR="00F330FE" w:rsidRDefault="00F330FE" w:rsidP="00F330FE">
      <w:pPr>
        <w:ind w:left="6372"/>
        <w:rPr>
          <w:b/>
        </w:rPr>
      </w:pPr>
      <w:r w:rsidRPr="001A7EA6">
        <w:rPr>
          <w:b/>
        </w:rPr>
        <w:t xml:space="preserve">від </w:t>
      </w:r>
      <w:r w:rsidR="00BF5686">
        <w:rPr>
          <w:b/>
        </w:rPr>
        <w:t>05.03.</w:t>
      </w:r>
      <w:r w:rsidR="00775FAA">
        <w:rPr>
          <w:b/>
        </w:rPr>
        <w:t>2024</w:t>
      </w:r>
    </w:p>
    <w:p w:rsidR="00F330FE" w:rsidRDefault="00F330FE" w:rsidP="00F330FE">
      <w:pPr>
        <w:ind w:left="6372"/>
        <w:rPr>
          <w:b/>
        </w:rPr>
      </w:pPr>
    </w:p>
    <w:p w:rsidR="00F330FE" w:rsidRDefault="00EF5389" w:rsidP="00F330FE">
      <w:pPr>
        <w:ind w:right="-1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Перелік </w:t>
      </w:r>
      <w:r w:rsidRPr="0039551B">
        <w:rPr>
          <w:b/>
          <w:bCs/>
          <w:color w:val="000000"/>
        </w:rPr>
        <w:t>майна</w:t>
      </w:r>
      <w:r>
        <w:rPr>
          <w:b/>
          <w:bCs/>
          <w:color w:val="000000"/>
        </w:rPr>
        <w:t xml:space="preserve"> комунальної власності</w:t>
      </w:r>
      <w:r w:rsidR="005F02FD">
        <w:rPr>
          <w:b/>
          <w:bCs/>
          <w:color w:val="000000"/>
        </w:rPr>
        <w:t>,</w:t>
      </w:r>
      <w:r>
        <w:rPr>
          <w:b/>
          <w:bCs/>
          <w:color w:val="000000"/>
        </w:rPr>
        <w:t xml:space="preserve"> </w:t>
      </w:r>
      <w:r w:rsidR="005F02FD" w:rsidRPr="005F02FD">
        <w:rPr>
          <w:b/>
          <w:bCs/>
          <w:color w:val="000000"/>
        </w:rPr>
        <w:t>яке перебуває на балансі КП «Бучасервіс»</w:t>
      </w:r>
      <w:r w:rsidR="005F02FD">
        <w:rPr>
          <w:b/>
          <w:bCs/>
          <w:color w:val="000000"/>
        </w:rPr>
        <w:t xml:space="preserve"> та зникло під час окупації Бучанської міської територіальної громади</w:t>
      </w:r>
      <w:r w:rsidR="00775FAA">
        <w:rPr>
          <w:b/>
          <w:bCs/>
          <w:color w:val="000000"/>
        </w:rPr>
        <w:t>, щодо якого необхідно провести списання:</w:t>
      </w:r>
    </w:p>
    <w:p w:rsidR="00775FAA" w:rsidRDefault="00775FAA" w:rsidP="00F330FE">
      <w:pPr>
        <w:ind w:right="-1"/>
        <w:jc w:val="center"/>
        <w:rPr>
          <w:b/>
          <w:bCs/>
          <w:color w:val="000000"/>
        </w:rPr>
      </w:pPr>
    </w:p>
    <w:tbl>
      <w:tblPr>
        <w:tblW w:w="9579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1163"/>
        <w:gridCol w:w="3800"/>
        <w:gridCol w:w="1235"/>
        <w:gridCol w:w="846"/>
        <w:gridCol w:w="700"/>
        <w:gridCol w:w="1358"/>
      </w:tblGrid>
      <w:tr w:rsidR="002B7374" w:rsidRPr="002B7374" w:rsidTr="00EE2573">
        <w:trPr>
          <w:trHeight w:val="66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b/>
                <w:bCs/>
                <w:color w:val="000000"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b/>
                <w:bCs/>
                <w:color w:val="000000"/>
                <w:sz w:val="28"/>
                <w:szCs w:val="28"/>
                <w:lang w:eastAsia="uk-UA"/>
              </w:rPr>
              <w:t>Артикул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b/>
                <w:bCs/>
                <w:color w:val="000000"/>
                <w:sz w:val="28"/>
                <w:szCs w:val="28"/>
                <w:lang w:eastAsia="uk-UA"/>
              </w:rPr>
              <w:t>Найменування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b/>
                <w:bCs/>
                <w:color w:val="000000"/>
                <w:sz w:val="28"/>
                <w:szCs w:val="28"/>
                <w:lang w:eastAsia="uk-UA"/>
              </w:rPr>
              <w:t>Од. вимір.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b/>
                <w:bCs/>
                <w:color w:val="000000"/>
                <w:sz w:val="28"/>
                <w:szCs w:val="28"/>
                <w:lang w:eastAsia="uk-UA"/>
              </w:rPr>
              <w:t>К-ть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b/>
                <w:bCs/>
                <w:color w:val="000000"/>
                <w:sz w:val="28"/>
                <w:szCs w:val="28"/>
                <w:lang w:eastAsia="uk-UA"/>
              </w:rPr>
              <w:t>Сума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104065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ПК </w:t>
            </w:r>
            <w:proofErr w:type="spellStart"/>
            <w:r w:rsidRPr="002B7374">
              <w:rPr>
                <w:color w:val="000000"/>
                <w:lang w:eastAsia="uk-UA"/>
              </w:rPr>
              <w:t>Celeron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E1200 </w:t>
            </w:r>
            <w:proofErr w:type="spellStart"/>
            <w:r w:rsidRPr="002B7374">
              <w:rPr>
                <w:color w:val="000000"/>
                <w:lang w:eastAsia="uk-UA"/>
              </w:rPr>
              <w:t>Dual-Core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ASUS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14.03.2008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1 416,20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104064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ПК </w:t>
            </w:r>
            <w:proofErr w:type="spellStart"/>
            <w:r w:rsidRPr="002B7374">
              <w:rPr>
                <w:color w:val="000000"/>
                <w:lang w:eastAsia="uk-UA"/>
              </w:rPr>
              <w:t>Celeron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E1200 </w:t>
            </w:r>
            <w:proofErr w:type="spellStart"/>
            <w:r w:rsidRPr="002B7374">
              <w:rPr>
                <w:color w:val="000000"/>
                <w:lang w:eastAsia="uk-UA"/>
              </w:rPr>
              <w:t>Dual-Core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ASUS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14.03.2008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1 416,20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104062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ПК </w:t>
            </w:r>
            <w:proofErr w:type="spellStart"/>
            <w:r w:rsidRPr="002B7374">
              <w:rPr>
                <w:color w:val="000000"/>
                <w:lang w:eastAsia="uk-UA"/>
              </w:rPr>
              <w:t>Celeron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E1200 </w:t>
            </w:r>
            <w:proofErr w:type="spellStart"/>
            <w:r w:rsidRPr="002B7374">
              <w:rPr>
                <w:color w:val="000000"/>
                <w:lang w:eastAsia="uk-UA"/>
              </w:rPr>
              <w:t>Dual-Core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ASUS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14.03.2008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1 416,20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104017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ПК CEL-2 16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20.03.2006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2 103,00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104081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комп'ютер </w:t>
            </w:r>
            <w:proofErr w:type="spellStart"/>
            <w:r w:rsidRPr="002B7374">
              <w:rPr>
                <w:color w:val="000000"/>
                <w:lang w:eastAsia="uk-UA"/>
              </w:rPr>
              <w:t>Brain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Business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B1000 B1620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02.10.2014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3 684,16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104076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комп'ютер </w:t>
            </w:r>
            <w:proofErr w:type="spellStart"/>
            <w:r w:rsidRPr="002B7374">
              <w:rPr>
                <w:color w:val="000000"/>
                <w:lang w:eastAsia="uk-UA"/>
              </w:rPr>
              <w:t>PrimePC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Busin.32HDW7HB.01.2ACER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23.05.2013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3 277,56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104040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комп'ютер R-LINE з процесором CeL420LGA77Hans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26.03.2008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2 575,00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104042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комп'ютер R-LINE з процесором CeL420LGA775АСЕ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26.03.2008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2 575,00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104049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комп'ютер R-LINE з процесором CeL420LGA775АСЕ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26.03.2008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2 575,00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104117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комп'ютер R-LINE з процесором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11.09.2008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3 407,50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104116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комп'ютер R-LINE з процесором </w:t>
            </w:r>
            <w:proofErr w:type="spellStart"/>
            <w:r w:rsidRPr="002B7374">
              <w:rPr>
                <w:color w:val="000000"/>
                <w:lang w:eastAsia="uk-UA"/>
              </w:rPr>
              <w:t>Intel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PDC ACER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11.09.2008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3 407,50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104113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комп'ютер R-LINE з процесором </w:t>
            </w:r>
            <w:proofErr w:type="spellStart"/>
            <w:r w:rsidRPr="002B7374">
              <w:rPr>
                <w:color w:val="000000"/>
                <w:lang w:eastAsia="uk-UA"/>
              </w:rPr>
              <w:t>Intel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PDC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11.09.2008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3 400,00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104114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комп'ютер R-LINE з процесором </w:t>
            </w:r>
            <w:proofErr w:type="spellStart"/>
            <w:r w:rsidRPr="002B7374">
              <w:rPr>
                <w:color w:val="000000"/>
                <w:lang w:eastAsia="uk-UA"/>
              </w:rPr>
              <w:t>Intel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PDC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11.09.2008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3 400,00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104122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комп'ютер R-LINE з процесором </w:t>
            </w:r>
            <w:proofErr w:type="spellStart"/>
            <w:r w:rsidRPr="002B7374">
              <w:rPr>
                <w:color w:val="000000"/>
                <w:lang w:eastAsia="uk-UA"/>
              </w:rPr>
              <w:t>Intel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PDC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18.09.2008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8 081,60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104054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монітор 19'' VW1930-B </w:t>
            </w:r>
            <w:proofErr w:type="spellStart"/>
            <w:r w:rsidRPr="002B7374">
              <w:rPr>
                <w:color w:val="000000"/>
                <w:lang w:eastAsia="uk-UA"/>
              </w:rPr>
              <w:t>Wide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Multimedia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14.03.2008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1 216,20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104082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монітор 19'' </w:t>
            </w:r>
            <w:proofErr w:type="spellStart"/>
            <w:r w:rsidRPr="002B7374">
              <w:rPr>
                <w:color w:val="000000"/>
                <w:lang w:eastAsia="uk-UA"/>
              </w:rPr>
              <w:t>Acer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02.10.2014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1 676,67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104119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ноутбук ASUS F3Sa-T750SCDGAW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11.09.2008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6 262,50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104120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ноутбук ASUS X453SA </w:t>
            </w:r>
            <w:proofErr w:type="spellStart"/>
            <w:r w:rsidRPr="002B7374">
              <w:rPr>
                <w:color w:val="000000"/>
                <w:lang w:eastAsia="uk-UA"/>
              </w:rPr>
              <w:t>White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07.07.2016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6 416,67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104045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принтер </w:t>
            </w:r>
            <w:proofErr w:type="spellStart"/>
            <w:r w:rsidRPr="002B7374">
              <w:rPr>
                <w:color w:val="000000"/>
                <w:lang w:eastAsia="uk-UA"/>
              </w:rPr>
              <w:t>Samsung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ML-2570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26.03.2008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735,83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104046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принтер </w:t>
            </w:r>
            <w:proofErr w:type="spellStart"/>
            <w:r w:rsidRPr="002B7374">
              <w:rPr>
                <w:color w:val="000000"/>
                <w:lang w:eastAsia="uk-UA"/>
              </w:rPr>
              <w:t>Samsung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ML-2570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26.03.2008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735,83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104048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принтер </w:t>
            </w:r>
            <w:proofErr w:type="spellStart"/>
            <w:r w:rsidRPr="002B7374">
              <w:rPr>
                <w:color w:val="000000"/>
                <w:lang w:eastAsia="uk-UA"/>
              </w:rPr>
              <w:t>Samsung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ML-2570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26.03.2008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735,83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104100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принтер </w:t>
            </w:r>
            <w:proofErr w:type="spellStart"/>
            <w:r w:rsidRPr="002B7374">
              <w:rPr>
                <w:color w:val="000000"/>
                <w:lang w:eastAsia="uk-UA"/>
              </w:rPr>
              <w:t>Canon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LBP-2900 </w:t>
            </w:r>
            <w:proofErr w:type="spellStart"/>
            <w:r w:rsidRPr="002B7374">
              <w:rPr>
                <w:color w:val="000000"/>
                <w:lang w:eastAsia="uk-UA"/>
              </w:rPr>
              <w:t>Black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11.09.2008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880,00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104123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принтер HP </w:t>
            </w:r>
            <w:proofErr w:type="spellStart"/>
            <w:r w:rsidRPr="002B7374">
              <w:rPr>
                <w:color w:val="000000"/>
                <w:lang w:eastAsia="uk-UA"/>
              </w:rPr>
              <w:t>Color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LaserJet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2605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18.09.2008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2 250,00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104112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принтер </w:t>
            </w:r>
            <w:proofErr w:type="spellStart"/>
            <w:r w:rsidRPr="002B7374">
              <w:rPr>
                <w:color w:val="000000"/>
                <w:lang w:eastAsia="uk-UA"/>
              </w:rPr>
              <w:t>Canon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LBP-2900 </w:t>
            </w:r>
            <w:proofErr w:type="spellStart"/>
            <w:r w:rsidRPr="002B7374">
              <w:rPr>
                <w:color w:val="000000"/>
                <w:lang w:eastAsia="uk-UA"/>
              </w:rPr>
              <w:t>Black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11.09.2008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880,00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104118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принтер </w:t>
            </w:r>
            <w:proofErr w:type="spellStart"/>
            <w:r w:rsidRPr="002B7374">
              <w:rPr>
                <w:color w:val="000000"/>
                <w:lang w:eastAsia="uk-UA"/>
              </w:rPr>
              <w:t>Laser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HP 1320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02.12.2016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735,83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104028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принтер </w:t>
            </w:r>
            <w:proofErr w:type="spellStart"/>
            <w:r w:rsidRPr="002B7374">
              <w:rPr>
                <w:color w:val="000000"/>
                <w:lang w:eastAsia="uk-UA"/>
              </w:rPr>
              <w:t>Laser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Jet-1300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08.06.2005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1 699,80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104019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сканер </w:t>
            </w:r>
            <w:proofErr w:type="spellStart"/>
            <w:r w:rsidRPr="002B7374">
              <w:rPr>
                <w:color w:val="000000"/>
                <w:lang w:eastAsia="uk-UA"/>
              </w:rPr>
              <w:t>CanoScan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LIDE-35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08.06.2005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462,80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11206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вентилятор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141,66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11270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вентилятор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12,10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lastRenderedPageBreak/>
              <w:t>30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11238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вентилятор </w:t>
            </w:r>
            <w:proofErr w:type="spellStart"/>
            <w:r w:rsidRPr="002B7374">
              <w:rPr>
                <w:color w:val="000000"/>
                <w:lang w:eastAsia="uk-UA"/>
              </w:rPr>
              <w:t>напольний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Scarlett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SC-1176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145,84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11276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вентилятор </w:t>
            </w:r>
            <w:proofErr w:type="spellStart"/>
            <w:r w:rsidRPr="002B7374">
              <w:rPr>
                <w:color w:val="000000"/>
                <w:lang w:eastAsia="uk-UA"/>
              </w:rPr>
              <w:t>напольний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Scarlett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SC-1176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145,83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11235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вентилятор настільний </w:t>
            </w:r>
            <w:proofErr w:type="spellStart"/>
            <w:r w:rsidRPr="002B7374">
              <w:rPr>
                <w:color w:val="000000"/>
                <w:lang w:eastAsia="uk-UA"/>
              </w:rPr>
              <w:t>Scarlet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SC-1171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157,50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11391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комп'ютер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784,05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11438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мобільний телефон </w:t>
            </w:r>
            <w:proofErr w:type="spellStart"/>
            <w:r w:rsidRPr="002B7374">
              <w:rPr>
                <w:color w:val="000000"/>
                <w:lang w:eastAsia="uk-UA"/>
              </w:rPr>
              <w:t>Nokia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215 </w:t>
            </w:r>
            <w:proofErr w:type="spellStart"/>
            <w:r w:rsidRPr="002B7374">
              <w:rPr>
                <w:color w:val="000000"/>
                <w:lang w:eastAsia="uk-UA"/>
              </w:rPr>
              <w:t>Dual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Sim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Green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749,17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11291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обігрівач масляний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233,33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11210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радіатор масляний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12030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смітник парковий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204 000,00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11453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флеш пам'ять USB/</w:t>
            </w:r>
            <w:proofErr w:type="spellStart"/>
            <w:r w:rsidRPr="002B7374">
              <w:rPr>
                <w:color w:val="000000"/>
                <w:lang w:eastAsia="uk-UA"/>
              </w:rPr>
              <w:t>Transcend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370 8GB </w:t>
            </w:r>
            <w:proofErr w:type="spellStart"/>
            <w:r w:rsidRPr="002B7374">
              <w:rPr>
                <w:color w:val="000000"/>
                <w:lang w:eastAsia="uk-UA"/>
              </w:rPr>
              <w:t>Jet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79,16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11454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флеш пам'ять USB/</w:t>
            </w:r>
            <w:proofErr w:type="spellStart"/>
            <w:r w:rsidRPr="002B7374">
              <w:rPr>
                <w:color w:val="000000"/>
                <w:lang w:eastAsia="uk-UA"/>
              </w:rPr>
              <w:t>Transcend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370 8GB </w:t>
            </w:r>
            <w:proofErr w:type="spellStart"/>
            <w:r w:rsidRPr="002B7374">
              <w:rPr>
                <w:color w:val="000000"/>
                <w:lang w:eastAsia="uk-UA"/>
              </w:rPr>
              <w:t>Jet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79,17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11455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флеш пам'ять 16Gb </w:t>
            </w:r>
            <w:proofErr w:type="spellStart"/>
            <w:r w:rsidRPr="002B7374">
              <w:rPr>
                <w:color w:val="000000"/>
                <w:lang w:eastAsia="uk-UA"/>
              </w:rPr>
              <w:t>Apacer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AH321 червоний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85,85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11470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флеш пам'ять 16Gb </w:t>
            </w:r>
            <w:proofErr w:type="spellStart"/>
            <w:r w:rsidRPr="002B7374">
              <w:rPr>
                <w:color w:val="000000"/>
                <w:lang w:eastAsia="uk-UA"/>
              </w:rPr>
              <w:t>Apacer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AH335 зелений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85,85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11471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флеш пам'ять 16Gb </w:t>
            </w:r>
            <w:proofErr w:type="spellStart"/>
            <w:r w:rsidRPr="002B7374">
              <w:rPr>
                <w:color w:val="000000"/>
                <w:lang w:eastAsia="uk-UA"/>
              </w:rPr>
              <w:t>Apacer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AH335 зелений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85,85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11474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флеш пам'ять USB </w:t>
            </w:r>
            <w:proofErr w:type="spellStart"/>
            <w:r w:rsidRPr="002B7374">
              <w:rPr>
                <w:color w:val="000000"/>
                <w:lang w:eastAsia="uk-UA"/>
              </w:rPr>
              <w:t>Twister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8GB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115,83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11473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флеш пам'ять USB UC2 8GB </w:t>
            </w:r>
            <w:proofErr w:type="spellStart"/>
            <w:r w:rsidRPr="002B7374">
              <w:rPr>
                <w:color w:val="000000"/>
                <w:lang w:eastAsia="uk-UA"/>
              </w:rPr>
              <w:t>Blank-White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115,83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блайзер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камуфляж мал.2 Місто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93,40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блайзер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камуфляж мал.2 Місто б/у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брюки утеплені </w:t>
            </w:r>
            <w:proofErr w:type="spellStart"/>
            <w:r w:rsidRPr="002B7374">
              <w:rPr>
                <w:color w:val="000000"/>
                <w:lang w:eastAsia="uk-UA"/>
              </w:rPr>
              <w:t>Гретта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зелений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3 354,00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жилет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2 550,00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жилет сигнальний люкс з СВ стрічкою XXL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9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675,00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жилет сигнальний люкс з СВ стрічкою XXХL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кепі </w:t>
            </w:r>
            <w:proofErr w:type="spellStart"/>
            <w:r w:rsidRPr="002B7374">
              <w:rPr>
                <w:color w:val="000000"/>
                <w:lang w:eastAsia="uk-UA"/>
              </w:rPr>
              <w:t>Альфа+хутро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994,32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кепі </w:t>
            </w:r>
            <w:proofErr w:type="spellStart"/>
            <w:r w:rsidRPr="002B7374">
              <w:rPr>
                <w:color w:val="000000"/>
                <w:lang w:eastAsia="uk-UA"/>
              </w:rPr>
              <w:t>Альфа+хутро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82,86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кепі </w:t>
            </w:r>
            <w:proofErr w:type="spellStart"/>
            <w:r w:rsidRPr="002B7374">
              <w:rPr>
                <w:color w:val="000000"/>
                <w:lang w:eastAsia="uk-UA"/>
              </w:rPr>
              <w:t>Альфа+хутро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82,86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костюм робочий </w:t>
            </w:r>
            <w:proofErr w:type="spellStart"/>
            <w:r w:rsidRPr="002B7374">
              <w:rPr>
                <w:color w:val="000000"/>
                <w:lang w:eastAsia="uk-UA"/>
              </w:rPr>
              <w:t>Профі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синій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8 880,00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костюм </w:t>
            </w:r>
            <w:proofErr w:type="spellStart"/>
            <w:r w:rsidRPr="002B7374">
              <w:rPr>
                <w:color w:val="000000"/>
                <w:lang w:eastAsia="uk-UA"/>
              </w:rPr>
              <w:t>комуфляжний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Охорона-люкс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750,00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костюм Л-1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7 995,00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костюм </w:t>
            </w:r>
            <w:proofErr w:type="spellStart"/>
            <w:r w:rsidRPr="002B7374">
              <w:rPr>
                <w:color w:val="000000"/>
                <w:lang w:eastAsia="uk-UA"/>
              </w:rPr>
              <w:t>комуфляжний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Охорона-люкс б/у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333,35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куртка Пілот місто Бучанське УЖКГ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525,00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куртка Пілот місто Бучанське УЖКГ б/у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956,60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куртка зимова Полюс з </w:t>
            </w:r>
            <w:proofErr w:type="spellStart"/>
            <w:r w:rsidRPr="002B7374">
              <w:rPr>
                <w:color w:val="000000"/>
                <w:lang w:eastAsia="uk-UA"/>
              </w:rPr>
              <w:t>капішоном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та логотипом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7 126,68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куртка зимова Полюс з </w:t>
            </w:r>
            <w:proofErr w:type="spellStart"/>
            <w:r w:rsidRPr="002B7374">
              <w:rPr>
                <w:color w:val="000000"/>
                <w:lang w:eastAsia="uk-UA"/>
              </w:rPr>
              <w:t>капішоном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та логотипом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647,88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lastRenderedPageBreak/>
              <w:t>62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куртка зимова Полюс з </w:t>
            </w:r>
            <w:proofErr w:type="spellStart"/>
            <w:r w:rsidRPr="002B7374">
              <w:rPr>
                <w:color w:val="000000"/>
                <w:lang w:eastAsia="uk-UA"/>
              </w:rPr>
              <w:t>капішоном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та логотипом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647,88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куртка утеплена </w:t>
            </w:r>
            <w:proofErr w:type="spellStart"/>
            <w:r w:rsidRPr="002B7374">
              <w:rPr>
                <w:color w:val="000000"/>
                <w:lang w:eastAsia="uk-UA"/>
              </w:rPr>
              <w:t>Грей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БУЖКГ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1 623,96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куртка утеплена Бучасервіс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6 107,40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напівкомбінезон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зимовий </w:t>
            </w:r>
            <w:proofErr w:type="spellStart"/>
            <w:r w:rsidRPr="002B7374">
              <w:rPr>
                <w:color w:val="000000"/>
                <w:lang w:eastAsia="uk-UA"/>
              </w:rPr>
              <w:t>Іней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5 338,08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напівкомбінезон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зимовий </w:t>
            </w:r>
            <w:proofErr w:type="spellStart"/>
            <w:r w:rsidRPr="002B7374">
              <w:rPr>
                <w:color w:val="000000"/>
                <w:lang w:eastAsia="uk-UA"/>
              </w:rPr>
              <w:t>Іней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485,28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напівкомбінезон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зимовий </w:t>
            </w:r>
            <w:proofErr w:type="spellStart"/>
            <w:r w:rsidRPr="002B7374">
              <w:rPr>
                <w:color w:val="000000"/>
                <w:lang w:eastAsia="uk-UA"/>
              </w:rPr>
              <w:t>Іней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485,28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напівкомбінезон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утеплений </w:t>
            </w:r>
            <w:proofErr w:type="spellStart"/>
            <w:r w:rsidRPr="002B7374">
              <w:rPr>
                <w:color w:val="000000"/>
                <w:lang w:eastAsia="uk-UA"/>
              </w:rPr>
              <w:t>Грей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462,84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напівчеревики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шкіряні 42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пар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830,00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напівчеревики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шкіряні 43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пар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830,00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напівчеревики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шкіряні 44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пар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1 245,00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напівчеревики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шкіряні 46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пар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830,00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нарукавник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пар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312,84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нарукавник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пар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28,44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нарукавник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пар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28,44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плащ від дощу на липучках універсальний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161,00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рукавички діелектричні безшовні латекс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пар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515,00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футболка </w:t>
            </w:r>
            <w:proofErr w:type="spellStart"/>
            <w:r w:rsidRPr="002B7374">
              <w:rPr>
                <w:color w:val="000000"/>
                <w:lang w:eastAsia="uk-UA"/>
              </w:rPr>
              <w:t>комуфляж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місто-люкс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футболка </w:t>
            </w:r>
            <w:proofErr w:type="spellStart"/>
            <w:r w:rsidRPr="002B7374">
              <w:rPr>
                <w:color w:val="000000"/>
                <w:lang w:eastAsia="uk-UA"/>
              </w:rPr>
              <w:t>комуфляж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місто-люкс б/у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халат жіночий темний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19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4 072,08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черевики шкіряні 41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пар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325,00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чоботи ПВХ чоловічі 43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пар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562,50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чоботи ПВХ чоловічі 45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пар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562,50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чоботи ПВХ чоловічі 46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пар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187,50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чоботи резинові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пар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41,61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шапка </w:t>
            </w:r>
            <w:proofErr w:type="spellStart"/>
            <w:r w:rsidRPr="002B7374">
              <w:rPr>
                <w:color w:val="000000"/>
                <w:lang w:eastAsia="uk-UA"/>
              </w:rPr>
              <w:t>вязана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чорна на </w:t>
            </w:r>
            <w:proofErr w:type="spellStart"/>
            <w:r w:rsidRPr="002B7374">
              <w:rPr>
                <w:color w:val="000000"/>
                <w:lang w:eastAsia="uk-UA"/>
              </w:rPr>
              <w:t>флізі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72,66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штани </w:t>
            </w:r>
            <w:proofErr w:type="spellStart"/>
            <w:r w:rsidRPr="002B7374">
              <w:rPr>
                <w:color w:val="000000"/>
                <w:lang w:eastAsia="uk-UA"/>
              </w:rPr>
              <w:t>комуфляж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невід.підкладка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Місто б/у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393,40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штани </w:t>
            </w:r>
            <w:proofErr w:type="spellStart"/>
            <w:r w:rsidRPr="002B7374">
              <w:rPr>
                <w:color w:val="000000"/>
                <w:lang w:eastAsia="uk-UA"/>
              </w:rPr>
              <w:t>комуфляж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невід.підкладка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Місто 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233,35 </w:t>
            </w:r>
          </w:p>
        </w:tc>
      </w:tr>
      <w:tr w:rsidR="002B7374" w:rsidRPr="002B7374" w:rsidTr="00EE2573">
        <w:trPr>
          <w:trHeight w:val="33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гідробар</w:t>
            </w:r>
            <w:r w:rsidRPr="002B7374">
              <w:rPr>
                <w:rFonts w:ascii="Calibri" w:hAnsi="Calibri" w:cs="Calibri"/>
                <w:color w:val="000000"/>
                <w:lang w:eastAsia="uk-UA"/>
              </w:rPr>
              <w:t>’</w:t>
            </w:r>
            <w:r w:rsidRPr="002B7374">
              <w:rPr>
                <w:color w:val="000000"/>
                <w:lang w:eastAsia="uk-UA"/>
              </w:rPr>
              <w:t>єр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</w:t>
            </w:r>
            <w:r w:rsidRPr="002B7374">
              <w:rPr>
                <w:rFonts w:ascii="Calibri" w:hAnsi="Calibri" w:cs="Calibri"/>
                <w:color w:val="000000"/>
                <w:lang w:eastAsia="uk-UA"/>
              </w:rPr>
              <w:t>²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225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585,00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90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диск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420,00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91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згон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1/2 сталь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92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згон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б/к Ду20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93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диск по металу 230х2,0х22,3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15,17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94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контрогайка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стальна Ду15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8,33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95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контрогайка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стальна Ду20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96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кран кульовий 3/4х3/4 метелик 3-В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102,45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97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кутник АМі2М 40х40х3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кг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4,84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201,63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98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кутник АМі2М 40х40х3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кг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20,68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861,74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99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лічильник газу РЛ-2,5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манометр ДМ 05-МП-ЗУ 1,0 Мпа-1,5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77,00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металопл.труба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д=20мм товщ.2мм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231,18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муфта сталь Ду15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64,19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муфта сталь Ду20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58,35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lastRenderedPageBreak/>
              <w:t>104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муфта внутрішній обжим 20х3/4''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143,60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ніппель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для радіатора сталь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16,00 </w:t>
            </w:r>
          </w:p>
        </w:tc>
      </w:tr>
      <w:tr w:rsidR="002B7374" w:rsidRPr="002B7374" w:rsidTr="00EE2573">
        <w:trPr>
          <w:trHeight w:val="33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паробар</w:t>
            </w:r>
            <w:r w:rsidRPr="002B7374">
              <w:rPr>
                <w:rFonts w:ascii="Calibri" w:hAnsi="Calibri" w:cs="Calibri"/>
                <w:color w:val="000000"/>
                <w:lang w:eastAsia="uk-UA"/>
              </w:rPr>
              <w:t>´</w:t>
            </w:r>
            <w:r w:rsidRPr="002B7374">
              <w:rPr>
                <w:color w:val="000000"/>
                <w:lang w:eastAsia="uk-UA"/>
              </w:rPr>
              <w:t>єр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</w:t>
            </w:r>
            <w:r w:rsidRPr="002B7374">
              <w:rPr>
                <w:rFonts w:ascii="Calibri" w:hAnsi="Calibri" w:cs="Calibri"/>
                <w:color w:val="000000"/>
                <w:lang w:eastAsia="uk-UA"/>
              </w:rPr>
              <w:t>²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38,25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95,62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решітка вентилятора 240х180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рукав армований чорний D20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412,50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свердло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37,96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свердло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46,64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свердло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149,94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свердло10х260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10,35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свердло д14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79,98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трос оцинкований 4мм б/</w:t>
            </w:r>
            <w:proofErr w:type="spellStart"/>
            <w:r w:rsidRPr="002B7374">
              <w:rPr>
                <w:color w:val="000000"/>
                <w:lang w:eastAsia="uk-UA"/>
              </w:rPr>
              <w:t>оп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141,78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труба ВГП 15мм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2,04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44,21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труба ВГП 20мм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53,10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труба ВГП 25мм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170,85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труба 50х1,8х2000 ПП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12,25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труба монтажна 2000мм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1 511,00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унітаз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54,21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футорка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для радіатора з отвором ДУ15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алюміневий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накутник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перфор</w:t>
            </w:r>
            <w:proofErr w:type="spellEnd"/>
            <w:r w:rsidRPr="002B7374">
              <w:rPr>
                <w:color w:val="000000"/>
                <w:lang w:eastAsia="uk-UA"/>
              </w:rPr>
              <w:t>. З сіткою 7х7 3м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319,92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держак ринви </w:t>
            </w:r>
            <w:proofErr w:type="spellStart"/>
            <w:r w:rsidRPr="002B7374">
              <w:rPr>
                <w:color w:val="000000"/>
                <w:lang w:eastAsia="uk-UA"/>
              </w:rPr>
              <w:t>мет.коричневий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130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1 226,70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кутник </w:t>
            </w:r>
            <w:proofErr w:type="spellStart"/>
            <w:r w:rsidRPr="002B7374">
              <w:rPr>
                <w:color w:val="000000"/>
                <w:lang w:eastAsia="uk-UA"/>
              </w:rPr>
              <w:t>перфар</w:t>
            </w:r>
            <w:proofErr w:type="spellEnd"/>
            <w:r w:rsidRPr="002B7374">
              <w:rPr>
                <w:color w:val="000000"/>
                <w:lang w:eastAsia="uk-UA"/>
              </w:rPr>
              <w:t>. 3 м/п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141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528,75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підвіконня 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456,61 </w:t>
            </w:r>
          </w:p>
        </w:tc>
      </w:tr>
      <w:tr w:rsidR="002B7374" w:rsidRPr="002B7374" w:rsidTr="00EE2573">
        <w:trPr>
          <w:trHeight w:val="33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плита AMF </w:t>
            </w:r>
            <w:proofErr w:type="spellStart"/>
            <w:r w:rsidRPr="002B7374">
              <w:rPr>
                <w:color w:val="000000"/>
                <w:lang w:eastAsia="uk-UA"/>
              </w:rPr>
              <w:t>Planet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0,6х0,6м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</w:t>
            </w:r>
            <w:r w:rsidRPr="002B7374">
              <w:rPr>
                <w:rFonts w:ascii="Calibri" w:hAnsi="Calibri" w:cs="Calibri"/>
                <w:color w:val="000000"/>
                <w:lang w:eastAsia="uk-UA"/>
              </w:rPr>
              <w:t>²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5,76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140,37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профіль цокольний 1х35-00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297,50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профіль поперечний LGS </w:t>
            </w:r>
            <w:proofErr w:type="spellStart"/>
            <w:r w:rsidRPr="002B7374">
              <w:rPr>
                <w:color w:val="000000"/>
                <w:lang w:eastAsia="uk-UA"/>
              </w:rPr>
              <w:t>Plus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1,2м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249,52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920,73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профіль поперечний LGS </w:t>
            </w:r>
            <w:proofErr w:type="spellStart"/>
            <w:r w:rsidRPr="002B7374">
              <w:rPr>
                <w:color w:val="000000"/>
                <w:lang w:eastAsia="uk-UA"/>
              </w:rPr>
              <w:t>Plus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1,2м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69,68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257,82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130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профіль поперечний LGS </w:t>
            </w:r>
            <w:proofErr w:type="spellStart"/>
            <w:r w:rsidRPr="002B7374">
              <w:rPr>
                <w:color w:val="000000"/>
                <w:lang w:eastAsia="uk-UA"/>
              </w:rPr>
              <w:t>Plus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0,6м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306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1 126,08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131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профіль поперечний LGS </w:t>
            </w:r>
            <w:proofErr w:type="spellStart"/>
            <w:r w:rsidRPr="002B7374">
              <w:rPr>
                <w:color w:val="000000"/>
                <w:lang w:eastAsia="uk-UA"/>
              </w:rPr>
              <w:t>Plus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0,6м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682,65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132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профіль пристінний LGS </w:t>
            </w:r>
            <w:proofErr w:type="spellStart"/>
            <w:r w:rsidRPr="002B7374">
              <w:rPr>
                <w:color w:val="000000"/>
                <w:lang w:eastAsia="uk-UA"/>
              </w:rPr>
              <w:t>Plus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3м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184,68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133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хрестообразний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кронштейн краб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351,92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134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хрестообразний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кронштейн краб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418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1 768,14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135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11146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принтер </w:t>
            </w:r>
            <w:proofErr w:type="spellStart"/>
            <w:r w:rsidRPr="002B7374">
              <w:rPr>
                <w:color w:val="000000"/>
                <w:lang w:eastAsia="uk-UA"/>
              </w:rPr>
              <w:t>Canon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MF4550D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678,00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136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11270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вентилятор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12,10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137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11276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вентилятор </w:t>
            </w:r>
            <w:proofErr w:type="spellStart"/>
            <w:r w:rsidRPr="002B7374">
              <w:rPr>
                <w:color w:val="000000"/>
                <w:lang w:eastAsia="uk-UA"/>
              </w:rPr>
              <w:t>напольний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Scarlett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SC-1176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145,83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138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11235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вентилятор настільний </w:t>
            </w:r>
            <w:proofErr w:type="spellStart"/>
            <w:r w:rsidRPr="002B7374">
              <w:rPr>
                <w:color w:val="000000"/>
                <w:lang w:eastAsia="uk-UA"/>
              </w:rPr>
              <w:t>Scarlet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SC-1171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157,50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139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11274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крісло "Престиж"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216,66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140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11275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крісло "Престиж"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216,67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141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12120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крісло </w:t>
            </w:r>
            <w:proofErr w:type="spellStart"/>
            <w:r w:rsidRPr="002B7374">
              <w:rPr>
                <w:color w:val="000000"/>
                <w:lang w:eastAsia="uk-UA"/>
              </w:rPr>
              <w:t>Промтекс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Плюс сітка чорний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1 262,45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142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12122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крісло </w:t>
            </w:r>
            <w:proofErr w:type="spellStart"/>
            <w:r w:rsidRPr="002B7374">
              <w:rPr>
                <w:color w:val="000000"/>
                <w:lang w:eastAsia="uk-UA"/>
              </w:rPr>
              <w:t>Промтекс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Плюс сітка чорний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1 262,45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143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11400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лампа </w:t>
            </w:r>
            <w:proofErr w:type="spellStart"/>
            <w:r w:rsidRPr="002B7374">
              <w:rPr>
                <w:color w:val="000000"/>
                <w:lang w:eastAsia="uk-UA"/>
              </w:rPr>
              <w:t>настольна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258,25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144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11424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145,84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145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11425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 чорний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145,83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146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11426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 чорний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225,00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147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11427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 чорний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225,00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lastRenderedPageBreak/>
              <w:t>148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11428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 чорний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225,00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149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11429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 чорний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225,00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11430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 чорний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225,00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151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11431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 чорний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225,00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152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11439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 чорний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225,00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153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11440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 чорний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225,00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154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11464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 чорний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225,00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155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11465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 чорний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225,00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156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11321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офісний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191,67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157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11441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УСО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7,26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158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11330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УСО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3,38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159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11322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стілець-крісло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160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11469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стілець-престиж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933,33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161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11324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стільці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56,65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162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11327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стільці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56,65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163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11328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стільці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56,66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164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11329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стільці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56,66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165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11332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стільці "престиж"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114,90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166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11335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стільці "престиж"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114,90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167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11336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стільці "престиж"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114,90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168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11337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стільці "престиж"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114,90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169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11338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стільці "престиж"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114,90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170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11339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стільці "престиж"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114,90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171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11341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стільці "престиж"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114,90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172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11343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стільці "престиж"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114,90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173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11344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стільці "престиж"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114,90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174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11345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стільці "престиж"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114,90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175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11346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стільці "престиж"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114,90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176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11347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стільці "престиж"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114,90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177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11348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стільці "престиж"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114,90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178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11351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40,90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179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11352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40,90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11353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40,90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11354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40,90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11355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40,90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11356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40,90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11357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40,90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11358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40,90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11359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40,90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11360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40,90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11363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ISO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40,90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11366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телефонний апарат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190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викрутка 5х125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13,00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191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газоген.АСП-10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1 833,32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192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горелка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Г2А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107,50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193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горелка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Г2А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107,50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194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диск на косу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589,00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lastRenderedPageBreak/>
              <w:t>195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3683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дрель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-міксер </w:t>
            </w:r>
            <w:proofErr w:type="spellStart"/>
            <w:r w:rsidRPr="002B7374">
              <w:rPr>
                <w:color w:val="000000"/>
                <w:lang w:eastAsia="uk-UA"/>
              </w:rPr>
              <w:t>Фіолент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709,20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196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3684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ел.пила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UC 4020 А </w:t>
            </w:r>
            <w:proofErr w:type="spellStart"/>
            <w:r w:rsidRPr="002B7374">
              <w:rPr>
                <w:color w:val="000000"/>
                <w:lang w:eastAsia="uk-UA"/>
              </w:rPr>
              <w:t>Макіта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870,00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197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захисна маска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1 050,00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198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калькулятор настільний 12 розрядів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259,15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199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3687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лампа паяльна ТМ-40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114,00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3694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ножниці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великі сині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108,33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201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окуляри </w:t>
            </w:r>
            <w:proofErr w:type="spellStart"/>
            <w:r w:rsidRPr="002B7374">
              <w:rPr>
                <w:color w:val="000000"/>
                <w:lang w:eastAsia="uk-UA"/>
              </w:rPr>
              <w:t>захині</w:t>
            </w:r>
            <w:proofErr w:type="spellEnd"/>
            <w:r w:rsidRPr="002B7374">
              <w:rPr>
                <w:color w:val="000000"/>
                <w:lang w:eastAsia="uk-UA"/>
              </w:rPr>
              <w:t>, прозорі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180,25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202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редуктор БПО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203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респіратор РПГ-67 марка А1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1 440,00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204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респіратор РУ-60М марка К1Р1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245,00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205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різак РЗП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141,67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206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різак з </w:t>
            </w:r>
            <w:proofErr w:type="spellStart"/>
            <w:r w:rsidRPr="002B7374">
              <w:rPr>
                <w:color w:val="000000"/>
                <w:lang w:eastAsia="uk-UA"/>
              </w:rPr>
              <w:t>горелкою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67,27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207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4178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різак з </w:t>
            </w:r>
            <w:proofErr w:type="spellStart"/>
            <w:r w:rsidRPr="002B7374">
              <w:rPr>
                <w:color w:val="000000"/>
                <w:lang w:eastAsia="uk-UA"/>
              </w:rPr>
              <w:t>горелкою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67,27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208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табличка вигул собак заборонено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117,00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209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цеп на </w:t>
            </w:r>
            <w:proofErr w:type="spellStart"/>
            <w:r w:rsidRPr="002B7374">
              <w:rPr>
                <w:color w:val="000000"/>
                <w:lang w:eastAsia="uk-UA"/>
              </w:rPr>
              <w:t>ел.пилу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210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3700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штифторіз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900мм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162,00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211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109118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МФУ </w:t>
            </w:r>
            <w:proofErr w:type="spellStart"/>
            <w:r w:rsidRPr="002B7374">
              <w:rPr>
                <w:color w:val="000000"/>
                <w:lang w:eastAsia="uk-UA"/>
              </w:rPr>
              <w:t>Xerox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WorkCentre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М118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11.09.2008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7 295,00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212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109851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мотокоса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FS350, ніж 300-3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18.07.2019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13 739,00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213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109016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телефон </w:t>
            </w:r>
            <w:proofErr w:type="spellStart"/>
            <w:r w:rsidRPr="002B7374">
              <w:rPr>
                <w:color w:val="000000"/>
                <w:lang w:eastAsia="uk-UA"/>
              </w:rPr>
              <w:t>Samsung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C3050 </w:t>
            </w:r>
            <w:proofErr w:type="spellStart"/>
            <w:r w:rsidRPr="002B7374">
              <w:rPr>
                <w:color w:val="000000"/>
                <w:lang w:eastAsia="uk-UA"/>
              </w:rPr>
              <w:t>cfndy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pink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24.11.2009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724,96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214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109101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газонокосарка OLEO </w:t>
            </w:r>
            <w:proofErr w:type="spellStart"/>
            <w:r w:rsidRPr="002B7374">
              <w:rPr>
                <w:color w:val="000000"/>
                <w:lang w:eastAsia="uk-UA"/>
              </w:rPr>
              <w:t>MacG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44 </w:t>
            </w:r>
            <w:proofErr w:type="spellStart"/>
            <w:r w:rsidRPr="002B7374">
              <w:rPr>
                <w:color w:val="000000"/>
                <w:lang w:eastAsia="uk-UA"/>
              </w:rPr>
              <w:t>PKComfort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19м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28.04.2016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компл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6 330,98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215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109051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драбина універсальна 3х14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22.04.2008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1 824,25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216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109044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копіювальний апарат </w:t>
            </w:r>
            <w:proofErr w:type="spellStart"/>
            <w:r w:rsidRPr="002B7374">
              <w:rPr>
                <w:color w:val="000000"/>
                <w:lang w:eastAsia="uk-UA"/>
              </w:rPr>
              <w:t>Canon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FC-108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26.03.2008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983,33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217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109852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мотокоса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FS350, ніж 300-3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18.07.20019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13 739,00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218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109853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мотокоса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FS350, ніж 300-3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18.07.20019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13 739,00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219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109854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мотокоса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FS350, ніж 300-3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18.07.20019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13 739,00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220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109097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перфоратор GBH 11 DE </w:t>
            </w:r>
            <w:proofErr w:type="spellStart"/>
            <w:r w:rsidRPr="002B7374">
              <w:rPr>
                <w:color w:val="000000"/>
                <w:lang w:eastAsia="uk-UA"/>
              </w:rPr>
              <w:t>Bosch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01.05.2008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5 548,80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221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109849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ручний </w:t>
            </w:r>
            <w:proofErr w:type="spellStart"/>
            <w:r w:rsidRPr="002B7374">
              <w:rPr>
                <w:color w:val="000000"/>
                <w:lang w:eastAsia="uk-UA"/>
              </w:rPr>
              <w:t>різьбон.клуп</w:t>
            </w:r>
            <w:proofErr w:type="spellEnd"/>
            <w:r w:rsidRPr="002B7374">
              <w:rPr>
                <w:color w:val="000000"/>
                <w:lang w:eastAsia="uk-UA"/>
              </w:rPr>
              <w:t>. Єва-набір R 1/2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07.12.2015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9 583,33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222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109121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телефакс </w:t>
            </w:r>
            <w:proofErr w:type="spellStart"/>
            <w:r w:rsidRPr="002B7374">
              <w:rPr>
                <w:color w:val="000000"/>
                <w:lang w:eastAsia="uk-UA"/>
              </w:rPr>
              <w:t>Panasonic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KX-FT932UA-B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11.09.2008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537,50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223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109120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телефакс </w:t>
            </w:r>
            <w:proofErr w:type="spellStart"/>
            <w:r w:rsidRPr="002B7374">
              <w:rPr>
                <w:color w:val="000000"/>
                <w:lang w:eastAsia="uk-UA"/>
              </w:rPr>
              <w:t>Panasonic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KX-FT932UA-B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11.09.2008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537,50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224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109867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шліфмашина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кутова D28490 2000Вт 6300 об/хв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28.05.2012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1 248,33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225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11146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БФП принтер </w:t>
            </w:r>
            <w:proofErr w:type="spellStart"/>
            <w:r w:rsidRPr="002B7374">
              <w:rPr>
                <w:color w:val="000000"/>
                <w:lang w:eastAsia="uk-UA"/>
              </w:rPr>
              <w:t>Canon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I-SENSYS MF4550D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678,00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226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11487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Багато функціональний пристрій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8 525,00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227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рідер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EZI100PU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125,00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228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смарт карт а </w:t>
            </w:r>
            <w:proofErr w:type="spellStart"/>
            <w:r w:rsidRPr="002B7374">
              <w:rPr>
                <w:color w:val="000000"/>
                <w:lang w:eastAsia="uk-UA"/>
              </w:rPr>
              <w:t>УкрКОС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125,00 </w:t>
            </w:r>
          </w:p>
        </w:tc>
      </w:tr>
      <w:tr w:rsidR="002B7374" w:rsidRPr="002B7374" w:rsidTr="00EE2573">
        <w:trPr>
          <w:trHeight w:val="285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229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12110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крісло офісне чорно-сіре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1 511,25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230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тачка для вивозу сміття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7 250,00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231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109297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євро-контейнер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31.12.2008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145 350,00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232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111511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контейнер для ТПВ 1,2м3 метал.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25.05.2018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9 420,00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233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111509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контейнер для ТПВ 1,2м3 метал.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25.05.2018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9 420,00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234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111510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контейнер для ТПВ 1,2м3 метал.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25.05.2018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9 420,00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235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369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контейнер для ТПВ 1,2м3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24.09.2014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4 732,20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236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370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контейнер для ТПВ 1,2м3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24.09.2014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4 732,20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237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373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контейнер для ТПВ 1,2м3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24.09.2014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4 732,20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238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374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контейнер для ТПВ 1,2м3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24.09.2014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4 732,20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lastRenderedPageBreak/>
              <w:t>239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375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контейнер для ТПВ 1,2м3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24.09.2014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4 732,20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376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контейнер для ТПВ 1,2м3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24.09.2014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4 732,20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377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контейнер для ТПВ 1,2м3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24.09.2014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4 732,20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378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контейнер для ТПВ 1,2м3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24.09.2014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4 732,20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111316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металева огорожа спортивної площадки </w:t>
            </w:r>
            <w:proofErr w:type="spellStart"/>
            <w:r w:rsidRPr="002B7374">
              <w:rPr>
                <w:color w:val="000000"/>
                <w:lang w:eastAsia="uk-UA"/>
              </w:rPr>
              <w:t>вул.Енергетиків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29.03.2013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34 492,00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111317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навіс авто зупинки на Привокзальній площі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29.03.2013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31 026,50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111318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навіс авто зупинки на Привокзальній площі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29.03.2013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31 026,50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1034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огорожа дитячого майданчика </w:t>
            </w:r>
            <w:proofErr w:type="spellStart"/>
            <w:r w:rsidRPr="002B7374">
              <w:rPr>
                <w:color w:val="000000"/>
                <w:lang w:eastAsia="uk-UA"/>
              </w:rPr>
              <w:t>вул.Енергетиків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01.10.2005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13 386,00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3672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огорожа Комсомольська 6.11.15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4 045,08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3669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огорожа Комсомольська 6.11.15 провулок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1 244,64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3669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огорожа Комсомольська 6.11.15 провулок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5 600,88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огорожа Комсомольська, 17, магазин </w:t>
            </w:r>
            <w:proofErr w:type="spellStart"/>
            <w:r w:rsidRPr="002B7374">
              <w:rPr>
                <w:color w:val="000000"/>
                <w:lang w:eastAsia="uk-UA"/>
              </w:rPr>
              <w:t>Мішутка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4 838,00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секція для огорожі Чкалова, </w:t>
            </w:r>
            <w:proofErr w:type="spellStart"/>
            <w:r w:rsidRPr="002B7374">
              <w:rPr>
                <w:color w:val="000000"/>
                <w:lang w:eastAsia="uk-UA"/>
              </w:rPr>
              <w:t>Інтернаціон</w:t>
            </w:r>
            <w:proofErr w:type="spellEnd"/>
            <w:r w:rsidRPr="002B7374">
              <w:rPr>
                <w:color w:val="000000"/>
                <w:lang w:eastAsia="uk-UA"/>
              </w:rPr>
              <w:t>.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11 316,00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секція для огорожі Чкалова, </w:t>
            </w:r>
            <w:proofErr w:type="spellStart"/>
            <w:r w:rsidRPr="002B7374">
              <w:rPr>
                <w:color w:val="000000"/>
                <w:lang w:eastAsia="uk-UA"/>
              </w:rPr>
              <w:t>Інтернаціон</w:t>
            </w:r>
            <w:proofErr w:type="spellEnd"/>
            <w:r w:rsidRPr="002B7374">
              <w:rPr>
                <w:color w:val="000000"/>
                <w:lang w:eastAsia="uk-UA"/>
              </w:rPr>
              <w:t>.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282,90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контейнер для ТПВ 120л зелений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1 283,31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контейнери для сміття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19 500,00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контейнери для сміття сільська рада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24 300,00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металева урна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3 950,00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12116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інвертор </w:t>
            </w:r>
            <w:proofErr w:type="spellStart"/>
            <w:r w:rsidRPr="002B7374">
              <w:rPr>
                <w:color w:val="000000"/>
                <w:lang w:eastAsia="uk-UA"/>
              </w:rPr>
              <w:t>Tekhmann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TWI-280 D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2 247,45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12118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електроточило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Sturm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BG6020L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1 453,10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4177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кутова </w:t>
            </w:r>
            <w:proofErr w:type="spellStart"/>
            <w:r w:rsidRPr="002B7374">
              <w:rPr>
                <w:color w:val="000000"/>
                <w:lang w:eastAsia="uk-UA"/>
              </w:rPr>
              <w:t>шліфмашина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Sparky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M2400 180мм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1 788,35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12117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кутова </w:t>
            </w:r>
            <w:proofErr w:type="spellStart"/>
            <w:r w:rsidRPr="002B7374">
              <w:rPr>
                <w:color w:val="000000"/>
                <w:lang w:eastAsia="uk-UA"/>
              </w:rPr>
              <w:t>шліфмашина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Makita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GA5030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1 239,20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ліхтар прожекторний UP KB2161 1W LED з акумулятором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1 395,00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2405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молоток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3696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перфоратор BPR 260E 800Вт 3,0Дж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2 373,80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редуктор БКО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129,17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редуктор БПО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різак РЗ-300 П9/9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314,17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рукав </w:t>
            </w:r>
            <w:proofErr w:type="spellStart"/>
            <w:r w:rsidRPr="002B7374">
              <w:rPr>
                <w:color w:val="000000"/>
                <w:lang w:eastAsia="uk-UA"/>
              </w:rPr>
              <w:t>напорний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ф9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153,20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фекальний насос WQD12 2000Вт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1 290,35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втулка різьбова до тросу сантехнічна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270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ключ розвідний 250мм прогумована ручка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223,90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271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ключ трубний 1 90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153,80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272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ключ трубний 1,5 90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216,60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273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лампа паяльна газова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443,25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274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ліхтар налобний LP-6566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495,25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275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набір викруток 4шт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198,75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lastRenderedPageBreak/>
              <w:t>276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набір ключів комбінованих 6-22 12шт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компл</w:t>
            </w:r>
            <w:proofErr w:type="spellEnd"/>
            <w:r w:rsidRPr="002B7374">
              <w:rPr>
                <w:color w:val="000000"/>
                <w:lang w:eastAsia="uk-UA"/>
              </w:rPr>
              <w:t>.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253,60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277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насадка-</w:t>
            </w:r>
            <w:proofErr w:type="spellStart"/>
            <w:r w:rsidRPr="002B7374">
              <w:rPr>
                <w:color w:val="000000"/>
                <w:lang w:eastAsia="uk-UA"/>
              </w:rPr>
              <w:t>йорш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Ду30 до тросу сантехнічного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278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3695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паяльник 1200Вт для пластмасових труб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732,35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279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плоскогубці комбіновані 180мм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218,45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ручка до тросу сантехнічного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281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трос сантехнічний 14мм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5 000,00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282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ящик для інструменту 19 489х260х248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501,40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283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109203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ручний </w:t>
            </w:r>
            <w:proofErr w:type="spellStart"/>
            <w:r w:rsidRPr="002B7374">
              <w:rPr>
                <w:color w:val="000000"/>
                <w:lang w:eastAsia="uk-UA"/>
              </w:rPr>
              <w:t>різьбонар.клупп</w:t>
            </w:r>
            <w:proofErr w:type="spellEnd"/>
            <w:r w:rsidRPr="002B7374">
              <w:rPr>
                <w:color w:val="000000"/>
                <w:lang w:eastAsia="uk-UA"/>
              </w:rPr>
              <w:t>-набір R-1/2-2``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31.08.2010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6 598,07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284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балон одноразовий пробивний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170,60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285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бур для бетону SDS 20х460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251,70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286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врізка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для труби 27мм 3/43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133,34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287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гайка м10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190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57,00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288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гайка м18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кг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2,136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32,57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289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згон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Ду15 б/к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зубило 250х20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277,20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муфта редукційна 25х20 ПП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23,75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перехідник затискний зовнішня різьба О1''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310,64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перехідник чавун-пластик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350,70 </w:t>
            </w:r>
          </w:p>
        </w:tc>
      </w:tr>
      <w:tr w:rsidR="002B7374" w:rsidRPr="002B7374" w:rsidTr="00EE2573">
        <w:trPr>
          <w:trHeight w:val="36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шайба М-18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кг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0,853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17,91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шайба плоска М10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968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87,12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шайба плоска М12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316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63,20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111372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газонокосарка бензинова AL-KO </w:t>
            </w:r>
            <w:proofErr w:type="spellStart"/>
            <w:r w:rsidRPr="002B7374">
              <w:rPr>
                <w:color w:val="000000"/>
                <w:lang w:eastAsia="uk-UA"/>
              </w:rPr>
              <w:t>Classic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4,0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24.04.2014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2 324,23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109204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еко-контейнер для сміття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31.12.2008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48 450,00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111491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лавка </w:t>
            </w:r>
            <w:proofErr w:type="spellStart"/>
            <w:r w:rsidRPr="002B7374">
              <w:rPr>
                <w:color w:val="000000"/>
                <w:lang w:eastAsia="uk-UA"/>
              </w:rPr>
              <w:t>Фонарі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24.04.2017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16 000,00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109933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мотокоса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Stihl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FS250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01.05.2008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8 960,00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301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109186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моторна коса </w:t>
            </w:r>
            <w:proofErr w:type="spellStart"/>
            <w:r w:rsidRPr="002B7374">
              <w:rPr>
                <w:color w:val="000000"/>
                <w:lang w:eastAsia="uk-UA"/>
              </w:rPr>
              <w:t>Stihl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FS 250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14.02.2020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10 499,00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302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12075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бензокосарка</w:t>
            </w:r>
            <w:proofErr w:type="spellEnd"/>
            <w:r w:rsidRPr="002B7374">
              <w:rPr>
                <w:color w:val="000000"/>
                <w:lang w:eastAsia="uk-UA"/>
              </w:rPr>
              <w:t>, Мироцьке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12 452,00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303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12074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газонокосарка, Мироцьке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8 499,00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304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12078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пульт управління (до ялинки), Мироцьке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7 086,75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305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12033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компютер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№1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16 421,40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306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12034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компютер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№2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11 510,00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307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контейнер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1 325,10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308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12020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міні мийка </w:t>
            </w:r>
            <w:proofErr w:type="spellStart"/>
            <w:r w:rsidRPr="002B7374">
              <w:rPr>
                <w:color w:val="000000"/>
                <w:lang w:eastAsia="uk-UA"/>
              </w:rPr>
              <w:t>Керхер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К2 </w:t>
            </w:r>
            <w:proofErr w:type="spellStart"/>
            <w:r w:rsidRPr="002B7374">
              <w:rPr>
                <w:color w:val="000000"/>
                <w:lang w:eastAsia="uk-UA"/>
              </w:rPr>
              <w:t>Car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2 367,05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309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12016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мотокоса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Stihl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FS120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8 639,00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310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12017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мотокоса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Stihl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FS120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8 639,00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311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12018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мотокоса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Stihl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FS250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9 539,00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312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12021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мотокоса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WB-4500 WB-5300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2 600,00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313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12023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шліфмашина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Makita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GA 5030Вт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1 288,33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314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109052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генератор бензиновий STARK PSG 6500 PRO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29.08.2014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12 560,00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315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11482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бензокоса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Stihl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FS 120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5 990,00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lastRenderedPageBreak/>
              <w:t>316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огородження кладовища </w:t>
            </w:r>
            <w:proofErr w:type="spellStart"/>
            <w:r w:rsidRPr="002B7374">
              <w:rPr>
                <w:color w:val="000000"/>
                <w:lang w:eastAsia="uk-UA"/>
              </w:rPr>
              <w:t>вул.Михайловського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22 710,45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317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огородження кладовища </w:t>
            </w:r>
            <w:proofErr w:type="spellStart"/>
            <w:r w:rsidRPr="002B7374">
              <w:rPr>
                <w:color w:val="000000"/>
                <w:lang w:eastAsia="uk-UA"/>
              </w:rPr>
              <w:t>вул.Михайловського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26,25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39 743,55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318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12084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прожектор LW-100IR, Мироцьке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319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11467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ак.шуруповерт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Black+Decker80-2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1 399,40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320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велосипед чоловічий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392,00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321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12057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вуличні ліхтарі LED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17 850,00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322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драбина 4 сходинки </w:t>
            </w:r>
            <w:proofErr w:type="spellStart"/>
            <w:r w:rsidRPr="002B7374">
              <w:rPr>
                <w:color w:val="000000"/>
                <w:lang w:eastAsia="uk-UA"/>
              </w:rPr>
              <w:t>алюм.довжина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1,38м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399,90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323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драбина 7 сходинок ПРАКТИКА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423,33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324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11472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драбина алюм.вільност.4 </w:t>
            </w:r>
            <w:proofErr w:type="spellStart"/>
            <w:r w:rsidRPr="002B7374">
              <w:rPr>
                <w:color w:val="000000"/>
                <w:lang w:eastAsia="uk-UA"/>
              </w:rPr>
              <w:t>сход.довжина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1,38м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479,65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325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11494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дриль ударний SPARKY BUR 150E, 600Вт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1 265,50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326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зубило плоске з захистом 350х19мм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99,98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327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11433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кліщі YQK-300 ручний </w:t>
            </w:r>
            <w:proofErr w:type="spellStart"/>
            <w:r w:rsidRPr="002B7374">
              <w:rPr>
                <w:color w:val="000000"/>
                <w:lang w:eastAsia="uk-UA"/>
              </w:rPr>
              <w:t>гідравл.прес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1 497,50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328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ключ комбінований 13мм </w:t>
            </w:r>
            <w:proofErr w:type="spellStart"/>
            <w:r w:rsidRPr="002B7374">
              <w:rPr>
                <w:color w:val="000000"/>
                <w:lang w:eastAsia="uk-UA"/>
              </w:rPr>
              <w:t>CrV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PROLINE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90,30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329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ключ р/н 16мм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330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ключ р/н 17мм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15,83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331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ключ р/н 24мм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332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ключ р/н 27мм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333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ключ р/н 30мм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38,33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334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ключ р/н 32мм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51,25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335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ключ газовий 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336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3688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лебідка автомобільна 1000daN 3м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255,68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337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лопата совкова з держаком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338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лопата штикова з держаком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54,17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339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3695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паяльна станція ZD99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220,00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340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3696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перфоратор BPR 260E 800Вт 3,0Дж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1 339,98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341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3696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перфоратор </w:t>
            </w:r>
            <w:proofErr w:type="spellStart"/>
            <w:r w:rsidRPr="002B7374">
              <w:rPr>
                <w:color w:val="000000"/>
                <w:lang w:eastAsia="uk-UA"/>
              </w:rPr>
              <w:t>Sparky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BPR 240E 720Вт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2 117,25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342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12004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стремянка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алюмінієва на 7 сходинок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1 260,00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343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12005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шліфмашина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кутова, 900Вт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1 799,20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344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банери новорічні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1 850,00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345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тестер YT-73091 кліщі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642,00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346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боти діелектричні 20кВ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пар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1 000,00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347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жилет сигнальний люкс з СВ стрічкою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348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черевики шкіряні 43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пар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325,00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349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шапка </w:t>
            </w:r>
            <w:proofErr w:type="spellStart"/>
            <w:r w:rsidRPr="002B7374">
              <w:rPr>
                <w:color w:val="000000"/>
                <w:lang w:eastAsia="uk-UA"/>
              </w:rPr>
              <w:t>вязана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чорна на </w:t>
            </w:r>
            <w:proofErr w:type="spellStart"/>
            <w:r w:rsidRPr="002B7374">
              <w:rPr>
                <w:color w:val="000000"/>
                <w:lang w:eastAsia="uk-UA"/>
              </w:rPr>
              <w:t>флізі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72,66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ізострічка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18мх19мм з </w:t>
            </w:r>
            <w:proofErr w:type="spellStart"/>
            <w:r w:rsidRPr="002B7374">
              <w:rPr>
                <w:color w:val="000000"/>
                <w:lang w:eastAsia="uk-UA"/>
              </w:rPr>
              <w:t>самозатухаючою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ПВХ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312,50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351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ізострічка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3м 20м ПВХ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2,3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352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аптечка медична авто </w:t>
            </w:r>
            <w:proofErr w:type="spellStart"/>
            <w:r w:rsidRPr="002B7374">
              <w:rPr>
                <w:color w:val="000000"/>
                <w:lang w:eastAsia="uk-UA"/>
              </w:rPr>
              <w:t>Євростандарт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544,63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353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баласт ДНАТ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2 225,04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354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бокс 60Г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1 540,00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355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буо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для бетону 6х160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356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вилка євро бокова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lastRenderedPageBreak/>
              <w:t>357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вилка євро пряма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358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вилка з/з </w:t>
            </w:r>
            <w:proofErr w:type="spellStart"/>
            <w:r w:rsidRPr="002B7374">
              <w:rPr>
                <w:color w:val="000000"/>
                <w:lang w:eastAsia="uk-UA"/>
              </w:rPr>
              <w:t>з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вушком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140,00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359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вилка переносна 16А/4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53,50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вимикач 100А (рубильник) з приводом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440,00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авимикач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авт.1п 20А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авимикач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авт.1п 63А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авимикач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авт.1п 100А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450,00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авимикач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авт.1п 16А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930,00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авимикач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авт.1п 25А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116,25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авимикач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авт.1п 32А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160,00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авимикач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авт.1п 6А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465,00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авимикач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авт.2п 25А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387,50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авимикач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авт.2п 40А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175,00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370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вимикач </w:t>
            </w:r>
            <w:proofErr w:type="spellStart"/>
            <w:r w:rsidRPr="002B7374">
              <w:rPr>
                <w:color w:val="000000"/>
                <w:lang w:eastAsia="uk-UA"/>
              </w:rPr>
              <w:t>авт</w:t>
            </w:r>
            <w:proofErr w:type="spellEnd"/>
            <w:r w:rsidRPr="002B7374">
              <w:rPr>
                <w:color w:val="000000"/>
                <w:lang w:eastAsia="uk-UA"/>
              </w:rPr>
              <w:t>. ВА-2/32А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371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авимикач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авт.3п 32А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107,25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372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авимикач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авт.1п 25А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69,00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373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вимикач </w:t>
            </w:r>
            <w:proofErr w:type="spellStart"/>
            <w:r w:rsidRPr="002B7374">
              <w:rPr>
                <w:color w:val="000000"/>
                <w:lang w:eastAsia="uk-UA"/>
              </w:rPr>
              <w:t>авт</w:t>
            </w:r>
            <w:proofErr w:type="spellEnd"/>
            <w:r w:rsidRPr="002B7374">
              <w:rPr>
                <w:color w:val="000000"/>
                <w:lang w:eastAsia="uk-UA"/>
              </w:rPr>
              <w:t>. ВА-2004/250 3р 250А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1 495,00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374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гільза кабельна GL-70 алюміній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156,00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375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гільза кабельна GL-16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31,25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376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гніздо переносне 16А/4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377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гофрорукав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пласт.ф20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91,00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378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гофрорукав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пласт.ф25 чорний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232,00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379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дінрейка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1м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2,4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51,00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дюбель 6х40 з ударним шурупом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381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зажим </w:t>
            </w:r>
            <w:proofErr w:type="spellStart"/>
            <w:r w:rsidRPr="002B7374">
              <w:rPr>
                <w:color w:val="000000"/>
                <w:lang w:eastAsia="uk-UA"/>
              </w:rPr>
              <w:t>анк</w:t>
            </w:r>
            <w:proofErr w:type="spellEnd"/>
            <w:r w:rsidRPr="002B7374">
              <w:rPr>
                <w:color w:val="000000"/>
                <w:lang w:eastAsia="uk-UA"/>
              </w:rPr>
              <w:t>. 35х95 4п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240,00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382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запалювальний пристрій ДНАТ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1 086,08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383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запалювальний пристрій ДНАТ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2 715,40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384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1395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запобіжник NT1 100А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195,00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385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затискач анкерний натяжний 3А 2,1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192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5 886,72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386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затискач </w:t>
            </w:r>
            <w:proofErr w:type="spellStart"/>
            <w:r w:rsidRPr="002B7374">
              <w:rPr>
                <w:color w:val="000000"/>
                <w:lang w:eastAsia="uk-UA"/>
              </w:rPr>
              <w:t>протол.малий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218,75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387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ізострічка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7,6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182,40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388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ізострічка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18мх19мм з </w:t>
            </w:r>
            <w:proofErr w:type="spellStart"/>
            <w:r w:rsidRPr="002B7374">
              <w:rPr>
                <w:color w:val="000000"/>
                <w:lang w:eastAsia="uk-UA"/>
              </w:rPr>
              <w:t>самозатучаючим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ПВХ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389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ізострічка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18мх19мм з </w:t>
            </w:r>
            <w:proofErr w:type="spellStart"/>
            <w:r w:rsidRPr="002B7374">
              <w:rPr>
                <w:color w:val="000000"/>
                <w:lang w:eastAsia="uk-UA"/>
              </w:rPr>
              <w:t>самозатучаючим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ПВХ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312,50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390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ізострічка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33мх19мм з </w:t>
            </w:r>
            <w:proofErr w:type="spellStart"/>
            <w:r w:rsidRPr="002B7374">
              <w:rPr>
                <w:color w:val="000000"/>
                <w:lang w:eastAsia="uk-UA"/>
              </w:rPr>
              <w:t>самозатучаючим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ПВХ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391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кабель </w:t>
            </w:r>
            <w:proofErr w:type="spellStart"/>
            <w:r w:rsidRPr="002B7374">
              <w:rPr>
                <w:color w:val="000000"/>
                <w:lang w:eastAsia="uk-UA"/>
              </w:rPr>
              <w:t>ААБл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3х120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28 428,80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392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кабель </w:t>
            </w:r>
            <w:proofErr w:type="spellStart"/>
            <w:r w:rsidRPr="002B7374">
              <w:rPr>
                <w:color w:val="000000"/>
                <w:lang w:eastAsia="uk-UA"/>
              </w:rPr>
              <w:t>ААБл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3х120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320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113 718,40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393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кабель АВВГ 4х4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917,70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394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кабель ВВГ 4х4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456,40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395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кабель ПВС 2х4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1,3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59,41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396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кабель ШВВП 2х0,75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362,50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397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клема 222-412 2-пр1в 0,08-4мм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175,00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398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клема прохідна КП95 1х95/4х16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275,00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399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клемна колодка 10мм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17,00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клемна колодка 25мм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46,25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lastRenderedPageBreak/>
              <w:t>401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клемна колодка 40мм 1 пара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402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клемна колодка </w:t>
            </w:r>
            <w:proofErr w:type="spellStart"/>
            <w:r w:rsidRPr="002B7374">
              <w:rPr>
                <w:color w:val="000000"/>
                <w:lang w:eastAsia="uk-UA"/>
              </w:rPr>
              <w:t>концев</w:t>
            </w:r>
            <w:proofErr w:type="spellEnd"/>
            <w:r w:rsidRPr="002B7374">
              <w:rPr>
                <w:color w:val="000000"/>
                <w:lang w:eastAsia="uk-UA"/>
              </w:rPr>
              <w:t>. 10мм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59,50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403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клемна колодка </w:t>
            </w:r>
            <w:proofErr w:type="spellStart"/>
            <w:r w:rsidRPr="002B7374">
              <w:rPr>
                <w:color w:val="000000"/>
                <w:lang w:eastAsia="uk-UA"/>
              </w:rPr>
              <w:t>концев</w:t>
            </w:r>
            <w:proofErr w:type="spellEnd"/>
            <w:r w:rsidRPr="002B7374">
              <w:rPr>
                <w:color w:val="000000"/>
                <w:lang w:eastAsia="uk-UA"/>
              </w:rPr>
              <w:t>. 6мм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101,65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404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колодка 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376,25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405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колодка 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442,50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406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колодка 6-z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129,00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407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короб 25х16 к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408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корпус 9 мод. </w:t>
            </w:r>
            <w:proofErr w:type="spellStart"/>
            <w:r w:rsidRPr="002B7374">
              <w:rPr>
                <w:color w:val="000000"/>
                <w:lang w:eastAsia="uk-UA"/>
              </w:rPr>
              <w:t>вологозахисний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IP54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420,00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409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крона с/б GP 9V 6F22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410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кронштейн КС2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23 595,96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411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лампа ЛЕД 9Вт Е27 А60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412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лампа ЛЮМ 30Вт/54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413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лампа </w:t>
            </w:r>
            <w:proofErr w:type="spellStart"/>
            <w:r w:rsidRPr="002B7374">
              <w:rPr>
                <w:color w:val="000000"/>
                <w:lang w:eastAsia="uk-UA"/>
              </w:rPr>
              <w:t>Lebron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8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593,75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414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лампа </w:t>
            </w:r>
            <w:proofErr w:type="spellStart"/>
            <w:r w:rsidRPr="002B7374">
              <w:rPr>
                <w:color w:val="000000"/>
                <w:lang w:eastAsia="uk-UA"/>
              </w:rPr>
              <w:t>Lebron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8 (10) Е27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2 375,00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415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лампа PL 11Вт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306,25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416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мило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158,60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417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накінечник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алюм.DL-70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58,00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418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нульова шина </w:t>
            </w:r>
            <w:proofErr w:type="spellStart"/>
            <w:r w:rsidRPr="002B7374">
              <w:rPr>
                <w:color w:val="000000"/>
                <w:lang w:eastAsia="uk-UA"/>
              </w:rPr>
              <w:t>отв.з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ізолятором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13,25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419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обойма D25-27мм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48,75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420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оголовник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однорожковий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189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129 763,62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421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оголовник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однорожковий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686,59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422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опора СВ 9,5-2,0 ЛЕМ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2 143,56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423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опора СВ 9,5-2,0 ЛЕМ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4 287,14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424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опора конусна оцинкована фарб.ОКО-4м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23 928,00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425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патрон Е27 керамічний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426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патрон Е27 керамічний з кріпленням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427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перчатки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352,00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428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перчатки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143,60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429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пластиковий </w:t>
            </w:r>
            <w:proofErr w:type="spellStart"/>
            <w:r w:rsidRPr="002B7374">
              <w:rPr>
                <w:color w:val="000000"/>
                <w:lang w:eastAsia="uk-UA"/>
              </w:rPr>
              <w:t>гофрорукав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ф25 чорний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430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провід АПВ 16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178,10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431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провід АПВ 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432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провід АПВ 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25,2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94,50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433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провід АПВ 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101,25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434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провід АПВ 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17,70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435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провід АППВ 2х2,5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613,7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2 479,35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436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провід АППВ 2х2,5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286,00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437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провід АППВ 2х4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78,40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438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провід ПВ-1 0,75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22,80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439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провід ПВ-1 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112,00 </w:t>
            </w:r>
          </w:p>
        </w:tc>
      </w:tr>
      <w:tr w:rsidR="002B7374" w:rsidRPr="002B7374" w:rsidTr="00EE2573">
        <w:trPr>
          <w:trHeight w:val="33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440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провід самонесучий ізольований 2х16мм</w:t>
            </w:r>
            <w:r w:rsidRPr="002B7374">
              <w:rPr>
                <w:rFonts w:ascii="Calibri" w:hAnsi="Calibri" w:cs="Calibri"/>
                <w:color w:val="000000"/>
                <w:lang w:eastAsia="uk-UA"/>
              </w:rPr>
              <w:t>²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1462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35 848,24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441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розетка 2 </w:t>
            </w:r>
            <w:proofErr w:type="spellStart"/>
            <w:r w:rsidRPr="002B7374">
              <w:rPr>
                <w:color w:val="000000"/>
                <w:lang w:eastAsia="uk-UA"/>
              </w:rPr>
              <w:t>кармен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крем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46,25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442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розетка 2 </w:t>
            </w:r>
            <w:proofErr w:type="spellStart"/>
            <w:r w:rsidRPr="002B7374">
              <w:rPr>
                <w:color w:val="000000"/>
                <w:lang w:eastAsia="uk-UA"/>
              </w:rPr>
              <w:t>наружна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28,75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443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розетка </w:t>
            </w:r>
            <w:proofErr w:type="spellStart"/>
            <w:r w:rsidRPr="002B7374">
              <w:rPr>
                <w:color w:val="000000"/>
                <w:lang w:eastAsia="uk-UA"/>
              </w:rPr>
              <w:t>кармен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148,00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444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розетка подвійна </w:t>
            </w:r>
            <w:proofErr w:type="spellStart"/>
            <w:r w:rsidRPr="002B7374">
              <w:rPr>
                <w:color w:val="000000"/>
                <w:lang w:eastAsia="uk-UA"/>
              </w:rPr>
              <w:t>наружна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светоприбор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lastRenderedPageBreak/>
              <w:t>445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світильник LED СВО 40Вт 60х60 4200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3 320,00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446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світильник 18Вт внутрішній круглий LED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440,00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447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світильник 20 W круг світлодіодний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820,00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448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світильник 28Вт накладний круглий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197,50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449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світильник 40Вт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9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3 088,53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світильник ДББ 20У-12-201У1 Еліпс-12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266,68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451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світильник ДББ 20У-12-201У1 Еліпс-12Д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452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світильник світлодіодний EU-ДКУ-17-100-0210-67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28 765,86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453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світильник світлодіодний EU-ДКУ-17-100-0210-67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9 588,64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454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світильник світлодіодний EU-ДКУ-17-50-0256-67Х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211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591 855,00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455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світильник світлодіодний EU-ДКУ-17-50-0256-67Х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175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490 875,00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456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світильник світлодіодний 50Вт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5 722,86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457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світильник світлодіодний 50Вт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22 891,52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458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світильник світлодіодний консольний 100В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1 425,00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459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сигнальна стрічка 50ммх200м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196,70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460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скоба д.16 металева одинарна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150,00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461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скоба д.20 металева одинарна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462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стартер </w:t>
            </w:r>
            <w:proofErr w:type="spellStart"/>
            <w:r w:rsidRPr="002B7374">
              <w:rPr>
                <w:color w:val="000000"/>
                <w:lang w:eastAsia="uk-UA"/>
              </w:rPr>
              <w:t>Osram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4-80W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463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стрічка 33мх19мм з </w:t>
            </w:r>
            <w:proofErr w:type="spellStart"/>
            <w:r w:rsidRPr="002B7374">
              <w:rPr>
                <w:color w:val="000000"/>
                <w:lang w:eastAsia="uk-UA"/>
              </w:rPr>
              <w:t>самозатухаюхого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ПВХ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137,50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464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стрічка 3м 20м ПВХ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120,00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465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стрічка бандажна BTS-20х07-50v-1бухт.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302,19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466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трансформатор струму 300/5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1 890,00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467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трійник VI-KO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468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трубка Т/У 12,7 з клейовим шаром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30,75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469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трубка Т/У 25,4 з клейовим шаром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470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трубка Т/У 25,4 з клейовим шаром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132,00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471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трубка Т/У 6,4 з клейовим шаром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472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трубка Т/У 60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67,75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473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трубка Т/У 60 з клейовим шаром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240,00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474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хомут 300х7,6 чорний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475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хомут 400х5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476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хомут 500х8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900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2 025,00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477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шина </w:t>
            </w:r>
            <w:proofErr w:type="spellStart"/>
            <w:r w:rsidRPr="002B7374">
              <w:rPr>
                <w:color w:val="000000"/>
                <w:lang w:eastAsia="uk-UA"/>
              </w:rPr>
              <w:t>зєднувальна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1/63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27,00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478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шина нульова з ізолятором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479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бокорізи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180мм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1 297,10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довгогубці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160мм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843,15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481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кабелеріз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255мм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171,70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lastRenderedPageBreak/>
              <w:t>482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каска захисна будівельна, помаранчева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203,80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483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ліхтар налобний з акумулятором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484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набір діелектричних викруток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776,80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485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набір викруток діелектричних 6шт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770,85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486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набір головок торцевих та насадок 73 предмети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786,90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487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набір ключів комбінованих 15 </w:t>
            </w: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366,75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488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окуляри </w:t>
            </w:r>
            <w:proofErr w:type="spellStart"/>
            <w:r w:rsidRPr="002B7374">
              <w:rPr>
                <w:color w:val="000000"/>
                <w:lang w:eastAsia="uk-UA"/>
              </w:rPr>
              <w:t>захині</w:t>
            </w:r>
            <w:proofErr w:type="spellEnd"/>
            <w:r w:rsidRPr="002B7374">
              <w:rPr>
                <w:color w:val="000000"/>
                <w:lang w:eastAsia="uk-UA"/>
              </w:rPr>
              <w:t>, прозорі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25,75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489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пасатижі 200мм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1 134,70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490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пояс запобіжний зі стропом з металевим ланцюгом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915,40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491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радіостанція </w:t>
            </w:r>
            <w:proofErr w:type="spellStart"/>
            <w:r w:rsidRPr="002B7374">
              <w:rPr>
                <w:color w:val="000000"/>
                <w:lang w:eastAsia="uk-UA"/>
              </w:rPr>
              <w:t>носивна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AGENT AR-T7 BLACK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718,60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492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111340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ел.двигун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АИР 80 2/3 1,5кВт 1500 об/хв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24.04.2013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1 240,00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493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109283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світильник INOA ЖТУ-150 в комплекті 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28.10.2016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30 753,84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494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гірлянда бурулька 4,5х0,6м вулична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9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35 532,00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495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гірлянда з лампочками 12м, 20 лампочок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37 800,00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496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декорація Сфера 0,45м з гірляндою, вулична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15 400,00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497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декорація Сфера 0,8м вулична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22 400,00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498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декорація Сфера 0,6м з гірляндою, вулична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22 400,00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499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світлодіодна гірлянда для сфери, вулична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14 000,00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109172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опора </w:t>
            </w:r>
            <w:proofErr w:type="spellStart"/>
            <w:r w:rsidRPr="002B7374">
              <w:rPr>
                <w:color w:val="000000"/>
                <w:lang w:eastAsia="uk-UA"/>
              </w:rPr>
              <w:t>оцинк.фарбована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Н=4м d133мм в комплекті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27.09.2016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12 783,30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501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109283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світильник INOA ЖТУ-150 в комплекті 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28.10.2016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23 065,38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502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вузол анкерний до опори 4м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1 573,56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503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опора конусна оцинкована фарб.ОКО-4м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17 946,00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504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туфлі робочі 44 розмір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пар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968,70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505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чоботи Всюдиходи 44р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488,25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506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замок навісний ЗН-К-90-Б бронза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250,05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507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карабін гвинтовий, оцинкований 12мм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132,30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508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лист оцинкований 0,5х1000х2000мм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545,00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509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секції зі стовпом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18 360,00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510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секції металеві 2,5мх1,8м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166 500,00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511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секції металеві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54 000,00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512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скоба до </w:t>
            </w:r>
            <w:proofErr w:type="spellStart"/>
            <w:r w:rsidRPr="002B7374">
              <w:rPr>
                <w:color w:val="000000"/>
                <w:lang w:eastAsia="uk-UA"/>
              </w:rPr>
              <w:t>степлера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10мм 1000шт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упак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33,52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513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стовпи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41 310,00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514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шнур капроновий діаметр 8мм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м/п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332,50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515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11467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ак.шуруповерт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Bosch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GSR 1080-2 L1,10,8B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1 959,95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516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12006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бензопила MS251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7 082,50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lastRenderedPageBreak/>
              <w:t>517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2423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болгарка </w:t>
            </w:r>
            <w:proofErr w:type="spellStart"/>
            <w:r w:rsidRPr="002B7374">
              <w:rPr>
                <w:color w:val="000000"/>
                <w:lang w:eastAsia="uk-UA"/>
              </w:rPr>
              <w:t>Makita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9558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2 425,00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518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12066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драбина 3х6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3 229,75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519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12013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драбина 3х7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2 276,90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520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ліхтар 2833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66,67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521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12003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перфоратор </w:t>
            </w:r>
            <w:proofErr w:type="spellStart"/>
            <w:r w:rsidRPr="002B7374">
              <w:rPr>
                <w:color w:val="000000"/>
                <w:lang w:eastAsia="uk-UA"/>
              </w:rPr>
              <w:t>Makita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HR2470, 3 режими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3 331,70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522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11378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стілець поворотний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36,01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523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3697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термоповітродувка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POV X102 1800Вт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362,50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524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3699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фарбопульт КРДП-4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2 062,50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525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12126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фарборозпилювач </w:t>
            </w:r>
            <w:proofErr w:type="spellStart"/>
            <w:r w:rsidRPr="002B7374">
              <w:rPr>
                <w:color w:val="000000"/>
                <w:lang w:eastAsia="uk-UA"/>
              </w:rPr>
              <w:t>Bosch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PFS 5000-2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5 324,22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526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грати металеві (приміщення сільської ради)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780,20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527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грати металеві (приміщення сільської ради)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156,05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528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забор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металевий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529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забор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металевий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530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металева решітка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625,00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531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карусель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443,50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532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качель</w:t>
            </w:r>
            <w:proofErr w:type="spellEnd"/>
            <w:r w:rsidRPr="002B7374">
              <w:rPr>
                <w:color w:val="000000"/>
                <w:lang w:eastAsia="uk-UA"/>
              </w:rPr>
              <w:t>-балансир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311,00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533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скамейка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1 265,00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534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урна перекидна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1 953,00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535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бокорізи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180мм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106,25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536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набір бурів 6/6/8/10/12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151,70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537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набір професійний 109 елементів </w:t>
            </w:r>
            <w:proofErr w:type="spellStart"/>
            <w:r w:rsidRPr="002B7374">
              <w:rPr>
                <w:color w:val="000000"/>
                <w:lang w:eastAsia="uk-UA"/>
              </w:rPr>
              <w:t>реверс.викрут</w:t>
            </w:r>
            <w:proofErr w:type="spellEnd"/>
            <w:r w:rsidRPr="002B7374">
              <w:rPr>
                <w:color w:val="000000"/>
                <w:lang w:eastAsia="uk-UA"/>
              </w:rPr>
              <w:t>.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859,75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538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пістолет заклепувальний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315,97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539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рулетка 10мх25мм з магнітами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182,50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540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рулетка 3мх16мм з магнітами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60,80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541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рулетка 5мх19мм з магнітами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107,50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542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степлер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4-14мм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297,42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543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сумка для інструменту 480мм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1 039,50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544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шина 40см 1,3 3/8 до бензопили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514,17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545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109100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ак.шуруповерт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6270 DWAE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01.05.2008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1 112,33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546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109996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бензопила </w:t>
            </w:r>
            <w:proofErr w:type="spellStart"/>
            <w:r w:rsidRPr="002B7374">
              <w:rPr>
                <w:color w:val="000000"/>
                <w:lang w:eastAsia="uk-UA"/>
              </w:rPr>
              <w:t>Stihl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MS291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07.07.2020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12 919,00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547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109929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перфоратор 780 Вт 2,7 </w:t>
            </w:r>
            <w:proofErr w:type="spellStart"/>
            <w:r w:rsidRPr="002B7374">
              <w:rPr>
                <w:color w:val="000000"/>
                <w:lang w:eastAsia="uk-UA"/>
              </w:rPr>
              <w:t>Дж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3 режими HR 2470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15.06.2012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1 232,50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548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109185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станок деревообробний </w:t>
            </w:r>
            <w:proofErr w:type="spellStart"/>
            <w:r w:rsidRPr="002B7374">
              <w:rPr>
                <w:color w:val="000000"/>
                <w:lang w:eastAsia="uk-UA"/>
              </w:rPr>
              <w:t>Belmash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Universal-2000B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17.01.2020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6 502,50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549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109963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ворота з кованими елементами сільська рада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04.01.2019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17 250,00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109994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металопластикові двері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01.04.2020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12 968,00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551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109995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металопластикові двері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01.04.2020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20 209,00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552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109965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ворота металеві сільська рада </w:t>
            </w:r>
            <w:proofErr w:type="spellStart"/>
            <w:r w:rsidRPr="002B7374">
              <w:rPr>
                <w:color w:val="000000"/>
                <w:lang w:eastAsia="uk-UA"/>
              </w:rPr>
              <w:t>с.Блиставиця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04.01.2019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23 000,00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553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109964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ворота з кованими елементами сільська рада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04.01.2019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17 250,00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554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109041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випрямлювач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ВД-306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01.12.2004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4 200,00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lastRenderedPageBreak/>
              <w:t>555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111515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контейнер 1,1м3 для збору ПЕТ </w:t>
            </w:r>
            <w:proofErr w:type="spellStart"/>
            <w:r w:rsidRPr="002B7374">
              <w:rPr>
                <w:color w:val="000000"/>
                <w:lang w:eastAsia="uk-UA"/>
              </w:rPr>
              <w:t>метал.сітка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25.05.2018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9 030,00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556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111516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контейнер 1,1м3 для збору ПЕТ </w:t>
            </w:r>
            <w:proofErr w:type="spellStart"/>
            <w:r w:rsidRPr="002B7374">
              <w:rPr>
                <w:color w:val="000000"/>
                <w:lang w:eastAsia="uk-UA"/>
              </w:rPr>
              <w:t>метал.сітка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25.05.2018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9 030,00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557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111517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контейнер 1,1м3 для збору ПЕТ </w:t>
            </w:r>
            <w:proofErr w:type="spellStart"/>
            <w:r w:rsidRPr="002B7374">
              <w:rPr>
                <w:color w:val="000000"/>
                <w:lang w:eastAsia="uk-UA"/>
              </w:rPr>
              <w:t>метал.сітка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25.05.2018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9 030,00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558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111518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контейнер 1,1м3 для збору ПЕТ </w:t>
            </w:r>
            <w:proofErr w:type="spellStart"/>
            <w:r w:rsidRPr="002B7374">
              <w:rPr>
                <w:color w:val="000000"/>
                <w:lang w:eastAsia="uk-UA"/>
              </w:rPr>
              <w:t>метал.сітка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25.05.2018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9 030,00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559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111519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контейнер 1,1м3 для збору ПЕТ </w:t>
            </w:r>
            <w:proofErr w:type="spellStart"/>
            <w:r w:rsidRPr="002B7374">
              <w:rPr>
                <w:color w:val="000000"/>
                <w:lang w:eastAsia="uk-UA"/>
              </w:rPr>
              <w:t>метал.сітка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25.05.2018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9 030,00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560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111520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контейнер 1,1м3 для збору ПЕТ </w:t>
            </w:r>
            <w:proofErr w:type="spellStart"/>
            <w:r w:rsidRPr="002B7374">
              <w:rPr>
                <w:color w:val="000000"/>
                <w:lang w:eastAsia="uk-UA"/>
              </w:rPr>
              <w:t>метал.сітка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25.05.2018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9 030,00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561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111512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контейнер для ТПВ 1,1м3 метал.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25.05.2018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9 420,00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562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111513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контейнер для ТПВ 1,1м3 метал.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25.05.2018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9 420,00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563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111514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контейнер для ТПВ 1,1м3 метал.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25.05.2018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9 420,00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564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109201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мінімийка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KARCHER К 7,3000Вт 160атм 600л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29.08.2016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10 849,20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565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111401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скульптура бронзова-ваза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29.12.2014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14 304,00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566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111402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фігура-колонна з двома жінками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29.12.2014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4 601,00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567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АКБ-100 б/у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568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акумулятори б/у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569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2946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кольоровий металолом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кг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570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3583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кольоровий металолом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кг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571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акумулятор 6СТ-102Ah 900A 352х175х190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2 944,95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572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вин-</w:t>
            </w:r>
            <w:proofErr w:type="spellStart"/>
            <w:r w:rsidRPr="002B7374">
              <w:rPr>
                <w:color w:val="000000"/>
                <w:lang w:eastAsia="uk-UA"/>
              </w:rPr>
              <w:t>тен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водяний </w:t>
            </w:r>
            <w:proofErr w:type="spellStart"/>
            <w:r w:rsidRPr="002B7374">
              <w:rPr>
                <w:color w:val="000000"/>
                <w:lang w:eastAsia="uk-UA"/>
              </w:rPr>
              <w:t>оцинк.дуга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д10мм 1,5кВт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183,35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573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11201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ел.краскопульт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600Вт 0,7л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823,00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574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квітник квадратний коричневий L50 w40 h25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19 716,48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575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квітник квадратний сірий L50 w40 h25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144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16 000,64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576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квітник квадратний сірий L50 w40 h25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8 667,36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577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квітник квадратний сірий L50 w40 h25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6 688,08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578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квітник квадратний сірий L50 w40 h25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8 917,92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579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квітник квадратний червоний L50 w40 h25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19 716,48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3685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кутова </w:t>
            </w:r>
            <w:proofErr w:type="spellStart"/>
            <w:r w:rsidRPr="002B7374">
              <w:rPr>
                <w:color w:val="000000"/>
                <w:lang w:eastAsia="uk-UA"/>
              </w:rPr>
              <w:t>шліфмашина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GWS 20-230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944,40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581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11481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кутова </w:t>
            </w:r>
            <w:proofErr w:type="spellStart"/>
            <w:r w:rsidRPr="002B7374">
              <w:rPr>
                <w:color w:val="000000"/>
                <w:lang w:eastAsia="uk-UA"/>
              </w:rPr>
              <w:t>шліфмашина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Makita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GA5030 720Вт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1 161,70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582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11217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радіатор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583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105084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погрузчик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Doosan 440 PLUS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07.07.2008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117 500,00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584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герметик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250,00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585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комп'ютер в комплекті системний </w:t>
            </w:r>
            <w:proofErr w:type="spellStart"/>
            <w:r w:rsidRPr="002B7374">
              <w:rPr>
                <w:color w:val="000000"/>
                <w:lang w:eastAsia="uk-UA"/>
              </w:rPr>
              <w:t>блок+монітор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3 705,00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586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комп'ютер </w:t>
            </w:r>
            <w:proofErr w:type="spellStart"/>
            <w:r w:rsidRPr="002B7374">
              <w:rPr>
                <w:color w:val="000000"/>
                <w:lang w:eastAsia="uk-UA"/>
              </w:rPr>
              <w:t>Diawest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Pro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I в комплекті з монітором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21 450,00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lastRenderedPageBreak/>
              <w:t>587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110005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зупинка громадського транспорту 4х3 з встановленням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16.12.2020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44 500,00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588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587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зупинка громадського транспорту 4х3 з </w:t>
            </w:r>
            <w:proofErr w:type="spellStart"/>
            <w:r w:rsidRPr="002B7374">
              <w:rPr>
                <w:color w:val="000000"/>
                <w:lang w:eastAsia="uk-UA"/>
              </w:rPr>
              <w:t>мет.констр</w:t>
            </w:r>
            <w:proofErr w:type="spellEnd"/>
            <w:r w:rsidRPr="002B7374">
              <w:rPr>
                <w:color w:val="000000"/>
                <w:lang w:eastAsia="uk-UA"/>
              </w:rPr>
              <w:t>.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16.04.2020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28 615,00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589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588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зупинка громадського транспорту 4х3 з </w:t>
            </w:r>
            <w:proofErr w:type="spellStart"/>
            <w:r w:rsidRPr="002B7374">
              <w:rPr>
                <w:color w:val="000000"/>
                <w:lang w:eastAsia="uk-UA"/>
              </w:rPr>
              <w:t>мет.констр</w:t>
            </w:r>
            <w:proofErr w:type="spellEnd"/>
            <w:r w:rsidRPr="002B7374">
              <w:rPr>
                <w:color w:val="000000"/>
                <w:lang w:eastAsia="uk-UA"/>
              </w:rPr>
              <w:t>.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16.04.2020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28 615,00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590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589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зупинка громадського транспорту 4х3 з </w:t>
            </w:r>
            <w:proofErr w:type="spellStart"/>
            <w:r w:rsidRPr="002B7374">
              <w:rPr>
                <w:color w:val="000000"/>
                <w:lang w:eastAsia="uk-UA"/>
              </w:rPr>
              <w:t>мет.констр</w:t>
            </w:r>
            <w:proofErr w:type="spellEnd"/>
            <w:r w:rsidRPr="002B7374">
              <w:rPr>
                <w:color w:val="000000"/>
                <w:lang w:eastAsia="uk-UA"/>
              </w:rPr>
              <w:t>.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16.04.2020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28 615,00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591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590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зупинка громадського транспорту 6х3 з </w:t>
            </w:r>
            <w:proofErr w:type="spellStart"/>
            <w:r w:rsidRPr="002B7374">
              <w:rPr>
                <w:color w:val="000000"/>
                <w:lang w:eastAsia="uk-UA"/>
              </w:rPr>
              <w:t>мет.констр</w:t>
            </w:r>
            <w:proofErr w:type="spellEnd"/>
            <w:r w:rsidRPr="002B7374">
              <w:rPr>
                <w:color w:val="000000"/>
                <w:lang w:eastAsia="uk-UA"/>
              </w:rPr>
              <w:t>.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16.04.2020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36 641,33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592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591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зупинка громадського транспорту 6х3 з </w:t>
            </w:r>
            <w:proofErr w:type="spellStart"/>
            <w:r w:rsidRPr="002B7374">
              <w:rPr>
                <w:color w:val="000000"/>
                <w:lang w:eastAsia="uk-UA"/>
              </w:rPr>
              <w:t>мет.констр</w:t>
            </w:r>
            <w:proofErr w:type="spellEnd"/>
            <w:r w:rsidRPr="002B7374">
              <w:rPr>
                <w:color w:val="000000"/>
                <w:lang w:eastAsia="uk-UA"/>
              </w:rPr>
              <w:t>.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16.04.2020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36 641,33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593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592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зупинка громадського транспорту 6х3 з </w:t>
            </w:r>
            <w:proofErr w:type="spellStart"/>
            <w:r w:rsidRPr="002B7374">
              <w:rPr>
                <w:color w:val="000000"/>
                <w:lang w:eastAsia="uk-UA"/>
              </w:rPr>
              <w:t>мет.констр</w:t>
            </w:r>
            <w:proofErr w:type="spellEnd"/>
            <w:r w:rsidRPr="002B7374">
              <w:rPr>
                <w:color w:val="000000"/>
                <w:lang w:eastAsia="uk-UA"/>
              </w:rPr>
              <w:t>.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16.04.2020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36 641,33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594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556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зупинка громадського </w:t>
            </w:r>
            <w:proofErr w:type="spellStart"/>
            <w:r w:rsidRPr="002B7374">
              <w:rPr>
                <w:color w:val="000000"/>
                <w:lang w:eastAsia="uk-UA"/>
              </w:rPr>
              <w:t>транспотру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07.06.2019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150 304,00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595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111339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зупинка по </w:t>
            </w:r>
            <w:proofErr w:type="spellStart"/>
            <w:r w:rsidRPr="002B7374">
              <w:rPr>
                <w:color w:val="000000"/>
                <w:lang w:eastAsia="uk-UA"/>
              </w:rPr>
              <w:t>вул.Жовтнева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27.10.2016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30 000,00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596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111379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зупинка по </w:t>
            </w:r>
            <w:proofErr w:type="spellStart"/>
            <w:r w:rsidRPr="002B7374">
              <w:rPr>
                <w:color w:val="000000"/>
                <w:lang w:eastAsia="uk-UA"/>
              </w:rPr>
              <w:t>вул.Жовтнева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27.10.2016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30 000,00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597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111436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зупинка по </w:t>
            </w:r>
            <w:proofErr w:type="spellStart"/>
            <w:r w:rsidRPr="002B7374">
              <w:rPr>
                <w:color w:val="000000"/>
                <w:lang w:eastAsia="uk-UA"/>
              </w:rPr>
              <w:t>вул.Яблунська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27.10.2016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24 000,00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598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111442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зупинка по </w:t>
            </w:r>
            <w:proofErr w:type="spellStart"/>
            <w:r w:rsidRPr="002B7374">
              <w:rPr>
                <w:color w:val="000000"/>
                <w:lang w:eastAsia="uk-UA"/>
              </w:rPr>
              <w:t>вул.Яблунська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27.10.2016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24 000,00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599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111443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зупинка по </w:t>
            </w:r>
            <w:proofErr w:type="spellStart"/>
            <w:r w:rsidRPr="002B7374">
              <w:rPr>
                <w:color w:val="000000"/>
                <w:lang w:eastAsia="uk-UA"/>
              </w:rPr>
              <w:t>вул.Яблунська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27.10.2016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24 000,00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111337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металева конструкція зупинки </w:t>
            </w:r>
            <w:proofErr w:type="spellStart"/>
            <w:r w:rsidRPr="002B7374">
              <w:rPr>
                <w:color w:val="000000"/>
                <w:lang w:eastAsia="uk-UA"/>
              </w:rPr>
              <w:t>вул.Тарасівська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29.03.2013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11 146,00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601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111336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подвійні зупинки </w:t>
            </w:r>
            <w:proofErr w:type="spellStart"/>
            <w:r w:rsidRPr="002B7374">
              <w:rPr>
                <w:color w:val="000000"/>
                <w:lang w:eastAsia="uk-UA"/>
              </w:rPr>
              <w:t>вул.Жовтнева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29.03.2013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16 817,75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602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111335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подвійні зупинки парк Шевченка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29.03.2013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16 817,75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603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110152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автобусна зупинка </w:t>
            </w:r>
            <w:proofErr w:type="spellStart"/>
            <w:r w:rsidRPr="002B7374">
              <w:rPr>
                <w:color w:val="000000"/>
                <w:lang w:eastAsia="uk-UA"/>
              </w:rPr>
              <w:t>вул.Центральна</w:t>
            </w:r>
            <w:proofErr w:type="spellEnd"/>
            <w:r w:rsidRPr="002B7374">
              <w:rPr>
                <w:color w:val="000000"/>
                <w:lang w:eastAsia="uk-UA"/>
              </w:rPr>
              <w:t>, Мироцьке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01.07.2021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25 417,00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604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110049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металева зупинка, Ворзель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01.07.2021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90 000,00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605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110048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металева зупинка, Ворзель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01.07.2021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115 000,00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606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ТВ розмітки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241,00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607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 знаки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4 127,50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608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 знаки 1,11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3 036,00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609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1,14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1 312,50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610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1,33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960,00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611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2,1, Мироцьке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2 640,00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612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2,1, Мироцьке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1 036,00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613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2,2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148,00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614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3,34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615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4,9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116,50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616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5,17,1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191,50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617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5,17,2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191,50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618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5,18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134,90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619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5,18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1 349,10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620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5,20,1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148,00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621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5,20,3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296,00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622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5,21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544,00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623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5,29,1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624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5,30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296,00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625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5,30 (20)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296,00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626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дорожній знак 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3 108,00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lastRenderedPageBreak/>
              <w:t>627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5,35,1 (2)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1 356,00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628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5,38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629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5,38,1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730,00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630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6,2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375,00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631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7,2,1 (300)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112,00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632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7,8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296,00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633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7,9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634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дорожній знак 7,9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635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індивідуальний 350х700мм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385,00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636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круглий (600мм)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1 609,92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637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круглий (600мм)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3 220,08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638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стійка до знаку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549,00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639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стійка до знаку (2,5м)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104,00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640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стійка до знаку (3,5м)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4 072,50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641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стіка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до знаку (3,9м)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3 285,00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642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стійка до знаку (3м)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5 569,50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643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11490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зарядний пристрій </w:t>
            </w:r>
            <w:proofErr w:type="spellStart"/>
            <w:r w:rsidRPr="002B7374">
              <w:rPr>
                <w:color w:val="000000"/>
                <w:lang w:eastAsia="uk-UA"/>
              </w:rPr>
              <w:t>Dnipro</w:t>
            </w:r>
            <w:proofErr w:type="spellEnd"/>
            <w:r w:rsidRPr="002B7374">
              <w:rPr>
                <w:color w:val="000000"/>
                <w:lang w:eastAsia="uk-UA"/>
              </w:rPr>
              <w:t>-M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3 355,20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644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1.11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10 250,00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645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1.23.1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820,00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646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1.23.2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410,00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647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1.26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410,00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648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1.32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2 460,00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649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1.33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6 560,00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1.37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1 640,00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651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2.1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16 400,00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652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2.2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4 456,00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653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2.3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31 878,00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654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2.4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2 024,00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655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3.21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4 880,00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656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3.22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2 928,00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657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3.23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4 880,00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658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3.29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20 496,00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659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3,3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3 416,00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660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3.34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3 416,00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661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4.7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1 952,00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662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4.9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2 440,00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663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5.21.1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506,00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664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5.35.1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17 710,00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665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5.35.2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17 710,00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666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5.5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3 542,00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667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5.6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1 518,00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668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5.64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4 479,00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669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5.72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9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4 419,00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670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7.1.1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2 455,00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671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7.3.1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2 455,00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672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7.3.2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1 964,00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673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знак 7.8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20 746,00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lastRenderedPageBreak/>
              <w:t>674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конус дорожній з двома </w:t>
            </w:r>
            <w:proofErr w:type="spellStart"/>
            <w:r w:rsidRPr="002B7374">
              <w:rPr>
                <w:color w:val="000000"/>
                <w:lang w:eastAsia="uk-UA"/>
              </w:rPr>
              <w:t>світловідб.смугами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4 140,00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675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11492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перфоратор прямий </w:t>
            </w:r>
            <w:proofErr w:type="spellStart"/>
            <w:r w:rsidRPr="002B7374">
              <w:rPr>
                <w:color w:val="000000"/>
                <w:lang w:eastAsia="uk-UA"/>
              </w:rPr>
              <w:t>Dnipro</w:t>
            </w:r>
            <w:proofErr w:type="spellEnd"/>
            <w:r w:rsidRPr="002B7374">
              <w:rPr>
                <w:color w:val="000000"/>
                <w:lang w:eastAsia="uk-UA"/>
              </w:rPr>
              <w:t>-M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2 638,80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676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стійка для дорожнього знаку оцинкована СКМ 2,5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141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195 149,64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677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апарат високого тиску </w:t>
            </w:r>
            <w:proofErr w:type="spellStart"/>
            <w:r w:rsidRPr="002B7374">
              <w:rPr>
                <w:color w:val="000000"/>
                <w:lang w:eastAsia="uk-UA"/>
              </w:rPr>
              <w:t>Кьорхер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4 124,55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678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бетономішалка 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515,89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679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випрям.звар.Патон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250р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4 852,06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зварювальний </w:t>
            </w:r>
            <w:proofErr w:type="spellStart"/>
            <w:r w:rsidRPr="002B7374">
              <w:rPr>
                <w:color w:val="000000"/>
                <w:lang w:eastAsia="uk-UA"/>
              </w:rPr>
              <w:t>ап.д</w:t>
            </w:r>
            <w:proofErr w:type="spellEnd"/>
            <w:r w:rsidRPr="002B7374">
              <w:rPr>
                <w:color w:val="000000"/>
                <w:lang w:eastAsia="uk-UA"/>
              </w:rPr>
              <w:t>/</w:t>
            </w:r>
            <w:proofErr w:type="spellStart"/>
            <w:r w:rsidRPr="002B7374">
              <w:rPr>
                <w:color w:val="000000"/>
                <w:lang w:eastAsia="uk-UA"/>
              </w:rPr>
              <w:t>пл.тр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1 085,07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681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лещата слюсарні 200мм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1 699,44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682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мотокоса</w:t>
            </w:r>
            <w:proofErr w:type="spellEnd"/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2 588,01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683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мотопила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MS 230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4 173,33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684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ноутбук НР255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4 078,74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685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шліфмашинка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кутова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847,50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686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кутова </w:t>
            </w:r>
            <w:proofErr w:type="spellStart"/>
            <w:r w:rsidRPr="002B7374">
              <w:rPr>
                <w:color w:val="000000"/>
                <w:lang w:eastAsia="uk-UA"/>
              </w:rPr>
              <w:t>шліфмашина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</w:t>
            </w:r>
            <w:proofErr w:type="spellStart"/>
            <w:r w:rsidRPr="002B7374">
              <w:rPr>
                <w:color w:val="000000"/>
                <w:lang w:eastAsia="uk-UA"/>
              </w:rPr>
              <w:t>Bosch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750Вт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1 161,70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687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101013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генератор бензин 6500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23.06.2020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13 232,31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688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109982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газонокосарка </w:t>
            </w:r>
            <w:proofErr w:type="spellStart"/>
            <w:r w:rsidRPr="002B7374">
              <w:rPr>
                <w:color w:val="000000"/>
                <w:lang w:eastAsia="uk-UA"/>
              </w:rPr>
              <w:t>Viking</w:t>
            </w:r>
            <w:proofErr w:type="spellEnd"/>
            <w:r w:rsidRPr="002B7374">
              <w:rPr>
                <w:color w:val="000000"/>
                <w:lang w:eastAsia="uk-UA"/>
              </w:rPr>
              <w:t xml:space="preserve"> MB545,1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08.05.2018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 xml:space="preserve">17 715,20 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689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105086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Вантажний сміттєвоз МАЗ 5337 59-72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12.09.2008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316500,00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690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105077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Вакуумна машина ГАЗ-3309 59-65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08.07.2008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98330,00</w:t>
            </w:r>
          </w:p>
        </w:tc>
      </w:tr>
      <w:tr w:rsidR="002B7374" w:rsidRPr="002B7374" w:rsidTr="00EE2573">
        <w:trPr>
          <w:trHeight w:val="300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691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105035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Вантажний сміттєвоз МАЗ 5337 32-28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01.09.2007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2B7374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color w:val="000000"/>
                <w:lang w:eastAsia="uk-UA"/>
              </w:rPr>
              <w:t>427000,00</w:t>
            </w:r>
          </w:p>
        </w:tc>
      </w:tr>
      <w:tr w:rsidR="002B7374" w:rsidRPr="002B7374" w:rsidTr="00EE2573">
        <w:trPr>
          <w:trHeight w:val="300"/>
        </w:trPr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b/>
                <w:bCs/>
                <w:color w:val="000000"/>
                <w:lang w:eastAsia="uk-UA"/>
              </w:rPr>
              <w:t>ВСЬОГО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B7374">
              <w:rPr>
                <w:b/>
                <w:bCs/>
                <w:color w:val="000000"/>
                <w:lang w:eastAsia="uk-UA"/>
              </w:rPr>
              <w:t xml:space="preserve">5 926 986,79 </w:t>
            </w:r>
          </w:p>
        </w:tc>
      </w:tr>
      <w:tr w:rsidR="002B7374" w:rsidRPr="002B7374" w:rsidTr="00EE2573">
        <w:tc>
          <w:tcPr>
            <w:tcW w:w="477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63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3800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235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2B7374" w:rsidRPr="002B7374" w:rsidRDefault="002B7374" w:rsidP="002B737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46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700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358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2B7374" w:rsidRPr="002B7374" w:rsidRDefault="002B7374" w:rsidP="002B7374">
            <w:pPr>
              <w:rPr>
                <w:sz w:val="20"/>
                <w:szCs w:val="20"/>
                <w:lang w:eastAsia="uk-UA"/>
              </w:rPr>
            </w:pPr>
          </w:p>
        </w:tc>
      </w:tr>
    </w:tbl>
    <w:p w:rsidR="00775FAA" w:rsidRDefault="00775FAA" w:rsidP="00C60A1F"/>
    <w:p w:rsidR="00775FAA" w:rsidRDefault="00775FAA" w:rsidP="00C60A1F"/>
    <w:p w:rsidR="005568C0" w:rsidRDefault="005568C0" w:rsidP="00C60A1F"/>
    <w:p w:rsidR="00775FAA" w:rsidRDefault="00775FAA" w:rsidP="00C60A1F"/>
    <w:p w:rsidR="0057668B" w:rsidRDefault="00F330FE" w:rsidP="00C60A1F">
      <w:pPr>
        <w:ind w:left="-851"/>
        <w:rPr>
          <w:b/>
        </w:rPr>
      </w:pPr>
      <w:r w:rsidRPr="008A6C7A">
        <w:rPr>
          <w:b/>
        </w:rPr>
        <w:t xml:space="preserve">Секретар ради                      </w:t>
      </w:r>
      <w:r>
        <w:rPr>
          <w:b/>
        </w:rPr>
        <w:t xml:space="preserve">            </w:t>
      </w:r>
      <w:r w:rsidRPr="008A6C7A">
        <w:rPr>
          <w:b/>
        </w:rPr>
        <w:t xml:space="preserve">                                     </w:t>
      </w:r>
      <w:r w:rsidR="003B7412">
        <w:rPr>
          <w:b/>
        </w:rPr>
        <w:t xml:space="preserve"> </w:t>
      </w:r>
      <w:r w:rsidRPr="008A6C7A">
        <w:rPr>
          <w:b/>
        </w:rPr>
        <w:t xml:space="preserve">   </w:t>
      </w:r>
      <w:r w:rsidR="00C60A1F">
        <w:rPr>
          <w:b/>
        </w:rPr>
        <w:tab/>
        <w:t xml:space="preserve">          </w:t>
      </w:r>
      <w:r w:rsidRPr="008A6C7A">
        <w:rPr>
          <w:b/>
        </w:rPr>
        <w:t xml:space="preserve">      Т</w:t>
      </w:r>
      <w:r>
        <w:rPr>
          <w:b/>
        </w:rPr>
        <w:t>арас ШАПРАВСЬКИЙ</w:t>
      </w:r>
    </w:p>
    <w:p w:rsidR="0010049D" w:rsidRDefault="0010049D" w:rsidP="0010049D">
      <w:pPr>
        <w:rPr>
          <w:b/>
        </w:rPr>
      </w:pPr>
    </w:p>
    <w:p w:rsidR="005568C0" w:rsidRDefault="005568C0" w:rsidP="0010049D">
      <w:pPr>
        <w:rPr>
          <w:b/>
        </w:rPr>
      </w:pPr>
    </w:p>
    <w:p w:rsidR="0010049D" w:rsidRDefault="0010049D" w:rsidP="00C60A1F">
      <w:pPr>
        <w:ind w:left="-851"/>
        <w:rPr>
          <w:b/>
        </w:rPr>
      </w:pPr>
    </w:p>
    <w:p w:rsidR="0010049D" w:rsidRPr="00C60A1F" w:rsidRDefault="0010049D" w:rsidP="00C60A1F">
      <w:pPr>
        <w:ind w:left="-851"/>
        <w:rPr>
          <w:bCs/>
        </w:rPr>
      </w:pPr>
    </w:p>
    <w:sectPr w:rsidR="0010049D" w:rsidRPr="00C60A1F" w:rsidSect="00B73FC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75414C"/>
    <w:multiLevelType w:val="hybridMultilevel"/>
    <w:tmpl w:val="8902804C"/>
    <w:lvl w:ilvl="0" w:tplc="1D8000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44537"/>
    <w:multiLevelType w:val="hybridMultilevel"/>
    <w:tmpl w:val="20744B16"/>
    <w:lvl w:ilvl="0" w:tplc="C450E01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48AE7E52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596"/>
    <w:rsid w:val="00003F39"/>
    <w:rsid w:val="0000767C"/>
    <w:rsid w:val="000350CD"/>
    <w:rsid w:val="0004779D"/>
    <w:rsid w:val="0005661E"/>
    <w:rsid w:val="000670F0"/>
    <w:rsid w:val="0007744A"/>
    <w:rsid w:val="000A7113"/>
    <w:rsid w:val="000F5A2B"/>
    <w:rsid w:val="0010049D"/>
    <w:rsid w:val="00103AEE"/>
    <w:rsid w:val="001078F7"/>
    <w:rsid w:val="00123152"/>
    <w:rsid w:val="0012345F"/>
    <w:rsid w:val="001238D7"/>
    <w:rsid w:val="001257CE"/>
    <w:rsid w:val="00136045"/>
    <w:rsid w:val="00137511"/>
    <w:rsid w:val="001442E7"/>
    <w:rsid w:val="00150405"/>
    <w:rsid w:val="00151C03"/>
    <w:rsid w:val="001538D4"/>
    <w:rsid w:val="00153E0C"/>
    <w:rsid w:val="00157D12"/>
    <w:rsid w:val="00171AC1"/>
    <w:rsid w:val="001740FF"/>
    <w:rsid w:val="0017631A"/>
    <w:rsid w:val="001772DF"/>
    <w:rsid w:val="001A3888"/>
    <w:rsid w:val="001B2A6F"/>
    <w:rsid w:val="001B7B84"/>
    <w:rsid w:val="001D353A"/>
    <w:rsid w:val="00233BD6"/>
    <w:rsid w:val="00243BA1"/>
    <w:rsid w:val="00254843"/>
    <w:rsid w:val="00255145"/>
    <w:rsid w:val="00260B42"/>
    <w:rsid w:val="002625ED"/>
    <w:rsid w:val="00263919"/>
    <w:rsid w:val="00265DAF"/>
    <w:rsid w:val="00286E04"/>
    <w:rsid w:val="0029034D"/>
    <w:rsid w:val="002B0006"/>
    <w:rsid w:val="002B10BB"/>
    <w:rsid w:val="002B7374"/>
    <w:rsid w:val="002D5AAA"/>
    <w:rsid w:val="002F444D"/>
    <w:rsid w:val="002F77A3"/>
    <w:rsid w:val="00304856"/>
    <w:rsid w:val="00330F28"/>
    <w:rsid w:val="0033622E"/>
    <w:rsid w:val="00354733"/>
    <w:rsid w:val="00365628"/>
    <w:rsid w:val="003828E6"/>
    <w:rsid w:val="00387E42"/>
    <w:rsid w:val="003937C7"/>
    <w:rsid w:val="0039551B"/>
    <w:rsid w:val="003B45E9"/>
    <w:rsid w:val="003B6E2F"/>
    <w:rsid w:val="003B7412"/>
    <w:rsid w:val="003B7C19"/>
    <w:rsid w:val="003C10C5"/>
    <w:rsid w:val="003E6E0C"/>
    <w:rsid w:val="004126F1"/>
    <w:rsid w:val="00413E2E"/>
    <w:rsid w:val="00435A1C"/>
    <w:rsid w:val="004447B2"/>
    <w:rsid w:val="00462285"/>
    <w:rsid w:val="00480C38"/>
    <w:rsid w:val="004824DA"/>
    <w:rsid w:val="00490A3B"/>
    <w:rsid w:val="00490D7E"/>
    <w:rsid w:val="00496CD0"/>
    <w:rsid w:val="004A3FE6"/>
    <w:rsid w:val="004B2153"/>
    <w:rsid w:val="004B35EB"/>
    <w:rsid w:val="004C6A0A"/>
    <w:rsid w:val="004D5065"/>
    <w:rsid w:val="004F2559"/>
    <w:rsid w:val="00512680"/>
    <w:rsid w:val="00532BD4"/>
    <w:rsid w:val="0054263C"/>
    <w:rsid w:val="0054723E"/>
    <w:rsid w:val="0055556F"/>
    <w:rsid w:val="005568C0"/>
    <w:rsid w:val="00572387"/>
    <w:rsid w:val="0057668B"/>
    <w:rsid w:val="00580464"/>
    <w:rsid w:val="005972D9"/>
    <w:rsid w:val="005B2D7D"/>
    <w:rsid w:val="005C538B"/>
    <w:rsid w:val="005C667F"/>
    <w:rsid w:val="005C7515"/>
    <w:rsid w:val="005D4935"/>
    <w:rsid w:val="005D7A80"/>
    <w:rsid w:val="005F02FD"/>
    <w:rsid w:val="005F242C"/>
    <w:rsid w:val="0060197F"/>
    <w:rsid w:val="00635AE9"/>
    <w:rsid w:val="00692A9F"/>
    <w:rsid w:val="0069770B"/>
    <w:rsid w:val="00697C5C"/>
    <w:rsid w:val="006C44C5"/>
    <w:rsid w:val="006D4587"/>
    <w:rsid w:val="006D4DA6"/>
    <w:rsid w:val="006D6565"/>
    <w:rsid w:val="006E6432"/>
    <w:rsid w:val="007364B8"/>
    <w:rsid w:val="0074779C"/>
    <w:rsid w:val="00752941"/>
    <w:rsid w:val="00767B04"/>
    <w:rsid w:val="00775FAA"/>
    <w:rsid w:val="00776844"/>
    <w:rsid w:val="007772E0"/>
    <w:rsid w:val="00792914"/>
    <w:rsid w:val="00794B63"/>
    <w:rsid w:val="007A4624"/>
    <w:rsid w:val="007A47DF"/>
    <w:rsid w:val="007F1AA9"/>
    <w:rsid w:val="007F3381"/>
    <w:rsid w:val="008036BC"/>
    <w:rsid w:val="00825745"/>
    <w:rsid w:val="00835E23"/>
    <w:rsid w:val="008466FB"/>
    <w:rsid w:val="00890458"/>
    <w:rsid w:val="0089269D"/>
    <w:rsid w:val="00897A87"/>
    <w:rsid w:val="008A65D5"/>
    <w:rsid w:val="008C62EA"/>
    <w:rsid w:val="008C7C3B"/>
    <w:rsid w:val="00915EF4"/>
    <w:rsid w:val="00936C19"/>
    <w:rsid w:val="009463AF"/>
    <w:rsid w:val="00983A6B"/>
    <w:rsid w:val="00994F6E"/>
    <w:rsid w:val="009B1DED"/>
    <w:rsid w:val="009B7F03"/>
    <w:rsid w:val="009C4BC2"/>
    <w:rsid w:val="00A00C6B"/>
    <w:rsid w:val="00A01AF0"/>
    <w:rsid w:val="00A060D3"/>
    <w:rsid w:val="00A06FC7"/>
    <w:rsid w:val="00A40051"/>
    <w:rsid w:val="00A44E80"/>
    <w:rsid w:val="00A512A5"/>
    <w:rsid w:val="00A535C4"/>
    <w:rsid w:val="00A95596"/>
    <w:rsid w:val="00A97C51"/>
    <w:rsid w:val="00AA015B"/>
    <w:rsid w:val="00AD1E28"/>
    <w:rsid w:val="00AD23AB"/>
    <w:rsid w:val="00AD3D1B"/>
    <w:rsid w:val="00AD66A1"/>
    <w:rsid w:val="00B0630D"/>
    <w:rsid w:val="00B2146A"/>
    <w:rsid w:val="00B258D5"/>
    <w:rsid w:val="00B37D68"/>
    <w:rsid w:val="00B542B8"/>
    <w:rsid w:val="00B6293F"/>
    <w:rsid w:val="00B73FCD"/>
    <w:rsid w:val="00B82998"/>
    <w:rsid w:val="00B87DD0"/>
    <w:rsid w:val="00B943C1"/>
    <w:rsid w:val="00B95A0F"/>
    <w:rsid w:val="00BA0FAB"/>
    <w:rsid w:val="00BA45D4"/>
    <w:rsid w:val="00BA51A2"/>
    <w:rsid w:val="00BF5686"/>
    <w:rsid w:val="00BF750C"/>
    <w:rsid w:val="00C35808"/>
    <w:rsid w:val="00C53E05"/>
    <w:rsid w:val="00C60A1F"/>
    <w:rsid w:val="00C61C46"/>
    <w:rsid w:val="00C83101"/>
    <w:rsid w:val="00CA4871"/>
    <w:rsid w:val="00CB1BDE"/>
    <w:rsid w:val="00CC0077"/>
    <w:rsid w:val="00CF6D3A"/>
    <w:rsid w:val="00D04B5C"/>
    <w:rsid w:val="00D33C57"/>
    <w:rsid w:val="00D440D2"/>
    <w:rsid w:val="00D45E72"/>
    <w:rsid w:val="00D61262"/>
    <w:rsid w:val="00D71087"/>
    <w:rsid w:val="00D72859"/>
    <w:rsid w:val="00D7542A"/>
    <w:rsid w:val="00DA1C07"/>
    <w:rsid w:val="00DA3E90"/>
    <w:rsid w:val="00DD071A"/>
    <w:rsid w:val="00DD294F"/>
    <w:rsid w:val="00DD73B4"/>
    <w:rsid w:val="00DE3312"/>
    <w:rsid w:val="00DF23C1"/>
    <w:rsid w:val="00DF323B"/>
    <w:rsid w:val="00E01457"/>
    <w:rsid w:val="00E01825"/>
    <w:rsid w:val="00E0460E"/>
    <w:rsid w:val="00E5208B"/>
    <w:rsid w:val="00E86B60"/>
    <w:rsid w:val="00E87F23"/>
    <w:rsid w:val="00EA2393"/>
    <w:rsid w:val="00EE2573"/>
    <w:rsid w:val="00EF4B66"/>
    <w:rsid w:val="00EF5389"/>
    <w:rsid w:val="00F07B06"/>
    <w:rsid w:val="00F14655"/>
    <w:rsid w:val="00F330FE"/>
    <w:rsid w:val="00F35B07"/>
    <w:rsid w:val="00F55787"/>
    <w:rsid w:val="00F7526B"/>
    <w:rsid w:val="00F83C2A"/>
    <w:rsid w:val="00F85920"/>
    <w:rsid w:val="00F91D32"/>
    <w:rsid w:val="00FB06D4"/>
    <w:rsid w:val="00FB4F4C"/>
    <w:rsid w:val="00FC40EE"/>
    <w:rsid w:val="00FD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50963"/>
  <w15:chartTrackingRefBased/>
  <w15:docId w15:val="{EA51252A-B4BF-4E76-AE1E-213D4F9E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596"/>
    <w:pPr>
      <w:ind w:left="720"/>
      <w:contextualSpacing/>
    </w:pPr>
  </w:style>
  <w:style w:type="paragraph" w:customStyle="1" w:styleId="Default">
    <w:name w:val="Default"/>
    <w:rsid w:val="00A95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docdata">
    <w:name w:val="docdata"/>
    <w:aliases w:val="docy,v5,2016,baiaagaaboqcaaadtqmaaaxdawaaaaaaaaaaaaaaaaaaaaaaaaaaaaaaaaaaaaaaaaaaaaaaaaaaaaaaaaaaaaaaaaaaaaaaaaaaaaaaaaaaaaaaaaaaaaaaaaaaaaaaaaaaaaaaaaaaaaaaaaaaaaaaaaaaaaaaaaaaaaaaaaaaaaaaaaaaaaaaaaaaaaaaaaaaaaaaaaaaaaaaaaaaaaaaaaaaaaaaaaaaaaaa"/>
    <w:rsid w:val="00A95596"/>
  </w:style>
  <w:style w:type="paragraph" w:styleId="a4">
    <w:name w:val="Balloon Text"/>
    <w:basedOn w:val="a"/>
    <w:link w:val="a5"/>
    <w:uiPriority w:val="99"/>
    <w:semiHidden/>
    <w:unhideWhenUsed/>
    <w:rsid w:val="00CC0077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C0077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6">
    <w:name w:val="Table Grid"/>
    <w:basedOn w:val="a1"/>
    <w:uiPriority w:val="39"/>
    <w:rsid w:val="00983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C4BC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4BC2"/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9C4BC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C4BC2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9C4BC2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c">
    <w:name w:val="No Spacing"/>
    <w:uiPriority w:val="1"/>
    <w:qFormat/>
    <w:rsid w:val="00697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B39AC-6766-40B3-8F81-1071FD1BC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23917</Words>
  <Characters>13633</Characters>
  <Application>Microsoft Office Word</Application>
  <DocSecurity>0</DocSecurity>
  <Lines>113</Lines>
  <Paragraphs>74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41</cp:revision>
  <cp:lastPrinted>2024-03-06T08:11:00Z</cp:lastPrinted>
  <dcterms:created xsi:type="dcterms:W3CDTF">2023-02-24T11:54:00Z</dcterms:created>
  <dcterms:modified xsi:type="dcterms:W3CDTF">2024-03-06T08:11:00Z</dcterms:modified>
</cp:coreProperties>
</file>